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103C" w14:textId="20B78B3A" w:rsidR="009426EE" w:rsidRPr="00AB38F1" w:rsidRDefault="008D012D" w:rsidP="008D012D">
      <w:pPr>
        <w:pStyle w:val="p2"/>
        <w:spacing w:before="0" w:beforeAutospacing="0" w:after="0" w:afterAutospacing="0"/>
        <w:jc w:val="center"/>
        <w:rPr>
          <w:rFonts w:ascii="Arial" w:hAnsi="Arial" w:cs="Arial"/>
          <w:b/>
          <w:color w:val="222222"/>
          <w:lang w:val="en-US"/>
        </w:rPr>
      </w:pPr>
      <w:r w:rsidRPr="00BF35C1">
        <w:rPr>
          <w:rFonts w:ascii="Arial" w:hAnsi="Arial" w:cs="Arial"/>
          <w:b/>
          <w:color w:val="222222"/>
          <w:lang w:val="en"/>
        </w:rPr>
        <w:t xml:space="preserve">Eurasian </w:t>
      </w:r>
      <w:r w:rsidR="00BF35C1">
        <w:rPr>
          <w:rFonts w:ascii="Arial" w:hAnsi="Arial" w:cs="Arial"/>
          <w:b/>
          <w:color w:val="222222"/>
          <w:lang w:val="en"/>
        </w:rPr>
        <w:t xml:space="preserve">International </w:t>
      </w:r>
      <w:r w:rsidRPr="00BF35C1">
        <w:rPr>
          <w:rFonts w:ascii="Arial" w:hAnsi="Arial" w:cs="Arial"/>
          <w:b/>
          <w:color w:val="222222"/>
          <w:lang w:val="en"/>
        </w:rPr>
        <w:t xml:space="preserve">Book Fair </w:t>
      </w:r>
      <w:r w:rsidR="006A4C5A" w:rsidRPr="00BF35C1">
        <w:rPr>
          <w:rFonts w:ascii="Arial" w:hAnsi="Arial" w:cs="Arial"/>
          <w:b/>
          <w:color w:val="222222"/>
          <w:lang w:val="en"/>
        </w:rPr>
        <w:t xml:space="preserve">– </w:t>
      </w:r>
      <w:r w:rsidR="00264287">
        <w:rPr>
          <w:rFonts w:ascii="Arial" w:hAnsi="Arial" w:cs="Arial"/>
          <w:b/>
          <w:color w:val="222222"/>
          <w:lang w:val="en"/>
        </w:rPr>
        <w:t>20</w:t>
      </w:r>
      <w:r w:rsidR="00264287" w:rsidRPr="00913475">
        <w:rPr>
          <w:rFonts w:ascii="Arial" w:hAnsi="Arial" w:cs="Arial"/>
          <w:b/>
          <w:color w:val="222222"/>
          <w:lang w:val="en-US"/>
        </w:rPr>
        <w:t>2</w:t>
      </w:r>
      <w:r w:rsidR="00AB38F1" w:rsidRPr="00AB38F1">
        <w:rPr>
          <w:rFonts w:ascii="Arial" w:hAnsi="Arial" w:cs="Arial"/>
          <w:b/>
          <w:color w:val="222222"/>
          <w:lang w:val="en-US"/>
        </w:rPr>
        <w:t>4</w:t>
      </w:r>
    </w:p>
    <w:p w14:paraId="69E58D55" w14:textId="77777777" w:rsidR="008D012D" w:rsidRPr="00BF35C1" w:rsidRDefault="00BF35C1" w:rsidP="008D012D">
      <w:pPr>
        <w:pStyle w:val="p2"/>
        <w:spacing w:before="0" w:beforeAutospacing="0" w:after="0" w:afterAutospacing="0"/>
        <w:jc w:val="center"/>
        <w:rPr>
          <w:rFonts w:ascii="Arial" w:hAnsi="Arial" w:cs="Arial"/>
          <w:b/>
          <w:color w:val="222222"/>
          <w:lang w:val="en"/>
        </w:rPr>
      </w:pPr>
      <w:r w:rsidRPr="00BF35C1">
        <w:rPr>
          <w:rFonts w:ascii="Arial" w:hAnsi="Arial" w:cs="Arial"/>
          <w:b/>
          <w:color w:val="222222"/>
          <w:lang w:val="en"/>
        </w:rPr>
        <w:t>CONTESTS</w:t>
      </w:r>
    </w:p>
    <w:p w14:paraId="266BF748" w14:textId="77777777" w:rsidR="008D012D" w:rsidRPr="006A4C5A" w:rsidRDefault="008D012D" w:rsidP="008D012D">
      <w:pPr>
        <w:pStyle w:val="p2"/>
        <w:spacing w:before="0" w:beforeAutospacing="0" w:after="0" w:afterAutospacing="0"/>
        <w:jc w:val="center"/>
        <w:rPr>
          <w:rFonts w:ascii="Arial" w:hAnsi="Arial" w:cs="Arial"/>
          <w:color w:val="222222"/>
          <w:lang w:val="en"/>
        </w:rPr>
      </w:pPr>
    </w:p>
    <w:p w14:paraId="16FA533C" w14:textId="77777777" w:rsidR="00DB1DC4" w:rsidRPr="00DB22F7" w:rsidRDefault="008D012D" w:rsidP="00DB1DC4">
      <w:pPr>
        <w:pStyle w:val="p2"/>
        <w:spacing w:after="0"/>
        <w:jc w:val="center"/>
        <w:rPr>
          <w:rFonts w:ascii="Arial" w:hAnsi="Arial" w:cs="Arial"/>
          <w:b/>
          <w:color w:val="222222"/>
          <w:u w:val="single"/>
          <w:lang w:val="en"/>
        </w:rPr>
      </w:pPr>
      <w:r w:rsidRPr="00D707C2">
        <w:rPr>
          <w:rFonts w:ascii="Arial" w:hAnsi="Arial" w:cs="Arial"/>
          <w:color w:val="222222"/>
          <w:lang w:val="en-US"/>
        </w:rPr>
        <w:br/>
      </w:r>
      <w:r w:rsidRPr="00BF35C1">
        <w:rPr>
          <w:rFonts w:ascii="Arial" w:hAnsi="Arial" w:cs="Arial"/>
          <w:b/>
          <w:color w:val="222222"/>
          <w:u w:val="single"/>
          <w:lang w:val="en-US"/>
        </w:rPr>
        <w:t>1.</w:t>
      </w:r>
      <w:r w:rsidR="00DB1DC4" w:rsidRPr="00BF35C1">
        <w:rPr>
          <w:u w:val="single"/>
          <w:lang w:val="en-US"/>
        </w:rPr>
        <w:t xml:space="preserve"> </w:t>
      </w:r>
      <w:r w:rsidRPr="00DB22F7">
        <w:rPr>
          <w:rFonts w:ascii="Arial" w:hAnsi="Arial" w:cs="Arial"/>
          <w:b/>
          <w:color w:val="222222"/>
          <w:u w:val="single"/>
          <w:lang w:val="en"/>
        </w:rPr>
        <w:t>General</w:t>
      </w:r>
      <w:r w:rsidRPr="00BF35C1">
        <w:rPr>
          <w:rFonts w:ascii="Arial" w:hAnsi="Arial" w:cs="Arial"/>
          <w:b/>
          <w:color w:val="222222"/>
          <w:u w:val="single"/>
          <w:lang w:val="en-US"/>
        </w:rPr>
        <w:t xml:space="preserve"> </w:t>
      </w:r>
      <w:r w:rsidRPr="00DB22F7">
        <w:rPr>
          <w:rFonts w:ascii="Arial" w:hAnsi="Arial" w:cs="Arial"/>
          <w:b/>
          <w:color w:val="222222"/>
          <w:u w:val="single"/>
          <w:lang w:val="en"/>
        </w:rPr>
        <w:t>Provisions</w:t>
      </w:r>
    </w:p>
    <w:p w14:paraId="1C57E29D" w14:textId="77777777" w:rsidR="00DB1DC4" w:rsidRPr="00BF35C1" w:rsidRDefault="00DB1DC4" w:rsidP="00BF35C1">
      <w:pPr>
        <w:pStyle w:val="p2"/>
        <w:numPr>
          <w:ilvl w:val="1"/>
          <w:numId w:val="1"/>
        </w:numPr>
        <w:spacing w:after="0"/>
        <w:rPr>
          <w:rStyle w:val="s4"/>
          <w:lang w:val="en-US"/>
        </w:rPr>
      </w:pPr>
      <w:r w:rsidRPr="00BF35C1">
        <w:rPr>
          <w:rStyle w:val="s4"/>
          <w:lang w:val="en-US"/>
        </w:rPr>
        <w:t xml:space="preserve">The purpose of the Contests </w:t>
      </w:r>
      <w:r w:rsidR="00112034" w:rsidRPr="00BF35C1">
        <w:rPr>
          <w:rStyle w:val="s4"/>
          <w:lang w:val="en-US"/>
        </w:rPr>
        <w:t xml:space="preserve">of the Eurasian International Book Fair </w:t>
      </w:r>
      <w:r w:rsidRPr="00BF35C1">
        <w:rPr>
          <w:rStyle w:val="s4"/>
          <w:lang w:val="en-US"/>
        </w:rPr>
        <w:t>is:</w:t>
      </w:r>
    </w:p>
    <w:p w14:paraId="729D7540" w14:textId="77777777" w:rsidR="00B70214" w:rsidRDefault="00B70214" w:rsidP="00B70214">
      <w:pPr>
        <w:pStyle w:val="p2"/>
        <w:spacing w:before="0" w:beforeAutospacing="0" w:after="0" w:afterAutospacing="0"/>
        <w:rPr>
          <w:rFonts w:asciiTheme="majorHAnsi" w:hAnsiTheme="majorHAnsi" w:cs="Arial"/>
          <w:color w:val="222222"/>
          <w:lang w:val="en"/>
        </w:rPr>
      </w:pPr>
    </w:p>
    <w:p w14:paraId="1DA81EC0" w14:textId="77777777" w:rsidR="00112034" w:rsidRPr="0018691D" w:rsidRDefault="00112034" w:rsidP="00B70214">
      <w:pPr>
        <w:pStyle w:val="p2"/>
        <w:spacing w:before="0" w:beforeAutospacing="0" w:after="0" w:afterAutospacing="0"/>
        <w:rPr>
          <w:rStyle w:val="s4"/>
          <w:lang w:val="en-US"/>
        </w:rPr>
      </w:pPr>
      <w:r w:rsidRPr="0018691D">
        <w:rPr>
          <w:rStyle w:val="s4"/>
          <w:lang w:val="en-US"/>
        </w:rPr>
        <w:t xml:space="preserve">- </w:t>
      </w:r>
      <w:r w:rsidR="00D65637" w:rsidRPr="0018691D">
        <w:rPr>
          <w:rStyle w:val="s4"/>
          <w:lang w:val="en-US"/>
        </w:rPr>
        <w:t>development of creative initiative of authors, publishers, journalists, writers, artists, scientists and specialists;</w:t>
      </w:r>
    </w:p>
    <w:p w14:paraId="55B06106" w14:textId="77777777" w:rsidR="008D012D" w:rsidRDefault="00DB1DC4" w:rsidP="008D012D">
      <w:pPr>
        <w:pStyle w:val="p4"/>
        <w:jc w:val="both"/>
        <w:rPr>
          <w:rStyle w:val="s4"/>
          <w:lang w:val="en-US"/>
        </w:rPr>
      </w:pPr>
      <w:r w:rsidRPr="0018691D">
        <w:rPr>
          <w:rStyle w:val="s4"/>
          <w:lang w:val="en-US"/>
        </w:rPr>
        <w:t xml:space="preserve">- </w:t>
      </w:r>
      <w:r w:rsidR="008D012D" w:rsidRPr="0018691D">
        <w:rPr>
          <w:rStyle w:val="s4"/>
          <w:lang w:val="en-US"/>
        </w:rPr>
        <w:t xml:space="preserve">improving </w:t>
      </w:r>
      <w:r w:rsidR="00B70214" w:rsidRPr="0018691D">
        <w:rPr>
          <w:rStyle w:val="s4"/>
          <w:lang w:val="en-US"/>
        </w:rPr>
        <w:t xml:space="preserve">of </w:t>
      </w:r>
      <w:r w:rsidR="008D012D" w:rsidRPr="0018691D">
        <w:rPr>
          <w:rStyle w:val="s4"/>
          <w:lang w:val="en-US"/>
        </w:rPr>
        <w:t>the quality of the editorial and publishing preparat</w:t>
      </w:r>
      <w:r w:rsidR="00BF35C1">
        <w:rPr>
          <w:rStyle w:val="s4"/>
          <w:lang w:val="en-US"/>
        </w:rPr>
        <w:t>ion, printing performance, widespread</w:t>
      </w:r>
      <w:r w:rsidR="008D012D" w:rsidRPr="0018691D">
        <w:rPr>
          <w:rStyle w:val="s4"/>
          <w:lang w:val="en-US"/>
        </w:rPr>
        <w:t xml:space="preserve"> introduction of new technologies in the p</w:t>
      </w:r>
      <w:r w:rsidR="0018691D">
        <w:rPr>
          <w:rStyle w:val="s4"/>
          <w:lang w:val="en-US"/>
        </w:rPr>
        <w:t>ublishing and printing industry;</w:t>
      </w:r>
    </w:p>
    <w:p w14:paraId="6A8702A3" w14:textId="77777777" w:rsidR="0018691D" w:rsidRPr="0018691D" w:rsidRDefault="0018691D" w:rsidP="008D012D">
      <w:pPr>
        <w:pStyle w:val="p4"/>
        <w:jc w:val="both"/>
        <w:rPr>
          <w:rStyle w:val="s4"/>
          <w:lang w:val="en-US"/>
        </w:rPr>
      </w:pPr>
      <w:r>
        <w:rPr>
          <w:rStyle w:val="s4"/>
          <w:lang w:val="en-US"/>
        </w:rPr>
        <w:t xml:space="preserve">-  </w:t>
      </w:r>
      <w:r w:rsidRPr="0018691D">
        <w:rPr>
          <w:rStyle w:val="s4"/>
          <w:lang w:val="en-US"/>
        </w:rPr>
        <w:t>intensification of mutual exchange of spiritual values between countries and peoples</w:t>
      </w:r>
    </w:p>
    <w:p w14:paraId="587D10CA" w14:textId="77777777" w:rsidR="008D012D" w:rsidRPr="0018691D" w:rsidRDefault="008D012D" w:rsidP="008D012D">
      <w:pPr>
        <w:pStyle w:val="p4"/>
        <w:jc w:val="both"/>
        <w:rPr>
          <w:rStyle w:val="s4"/>
          <w:lang w:val="en-US"/>
        </w:rPr>
      </w:pPr>
      <w:r w:rsidRPr="00D707C2">
        <w:rPr>
          <w:rStyle w:val="s4"/>
          <w:lang w:val="en-US"/>
        </w:rPr>
        <w:t>1.2.</w:t>
      </w:r>
      <w:r w:rsidRPr="0018691D">
        <w:rPr>
          <w:rStyle w:val="s4"/>
          <w:lang w:val="en-US"/>
        </w:rPr>
        <w:t xml:space="preserve"> Publishing houses, </w:t>
      </w:r>
      <w:r w:rsidRPr="00D707C2">
        <w:rPr>
          <w:rStyle w:val="s4"/>
          <w:lang w:val="en-US"/>
        </w:rPr>
        <w:t xml:space="preserve">editorial and </w:t>
      </w:r>
      <w:r w:rsidRPr="0018691D">
        <w:rPr>
          <w:rStyle w:val="s4"/>
          <w:lang w:val="en-US"/>
        </w:rPr>
        <w:t xml:space="preserve">publishing departments, printing offices, libraries, cultural and educational institutions can take part in the </w:t>
      </w:r>
      <w:r w:rsidR="00BF35C1">
        <w:rPr>
          <w:rStyle w:val="s4"/>
          <w:lang w:val="en-US"/>
        </w:rPr>
        <w:t>C</w:t>
      </w:r>
      <w:r w:rsidR="00C800AA" w:rsidRPr="0018691D">
        <w:rPr>
          <w:rStyle w:val="s4"/>
          <w:lang w:val="en-US"/>
        </w:rPr>
        <w:t>ontests.</w:t>
      </w:r>
    </w:p>
    <w:p w14:paraId="50F9EC99" w14:textId="77777777" w:rsidR="008D012D" w:rsidRPr="00D707C2" w:rsidRDefault="008D012D" w:rsidP="008D012D">
      <w:pPr>
        <w:pStyle w:val="p4"/>
        <w:jc w:val="both"/>
        <w:rPr>
          <w:rStyle w:val="s4"/>
          <w:lang w:val="en-US"/>
        </w:rPr>
      </w:pPr>
      <w:r w:rsidRPr="00D707C2">
        <w:rPr>
          <w:rStyle w:val="s4"/>
          <w:lang w:val="en-US"/>
        </w:rPr>
        <w:t xml:space="preserve"> 1.3.</w:t>
      </w:r>
      <w:r w:rsidR="00BF35C1">
        <w:rPr>
          <w:rStyle w:val="s4"/>
          <w:lang w:val="en-US"/>
        </w:rPr>
        <w:t xml:space="preserve"> The C</w:t>
      </w:r>
      <w:r w:rsidRPr="0018691D">
        <w:rPr>
          <w:rStyle w:val="s4"/>
          <w:lang w:val="en-US"/>
        </w:rPr>
        <w:t>ontest is administered by the Jury, the members of whic</w:t>
      </w:r>
      <w:r w:rsidR="00BF35C1">
        <w:rPr>
          <w:rStyle w:val="s4"/>
          <w:lang w:val="en-US"/>
        </w:rPr>
        <w:t>h are approved annually by the E</w:t>
      </w:r>
      <w:r w:rsidRPr="0018691D">
        <w:rPr>
          <w:rStyle w:val="s4"/>
          <w:lang w:val="en-US"/>
        </w:rPr>
        <w:t>xecutive management of the exhibition-fair.</w:t>
      </w:r>
      <w:r w:rsidRPr="00D707C2">
        <w:rPr>
          <w:rStyle w:val="s4"/>
          <w:lang w:val="en-US"/>
        </w:rPr>
        <w:t xml:space="preserve"> </w:t>
      </w:r>
    </w:p>
    <w:p w14:paraId="1EF693E8" w14:textId="77777777" w:rsidR="008D012D" w:rsidRPr="00DB22F7" w:rsidRDefault="008D012D" w:rsidP="008D012D">
      <w:pPr>
        <w:pStyle w:val="p2"/>
        <w:jc w:val="center"/>
        <w:rPr>
          <w:rFonts w:ascii="Arial" w:hAnsi="Arial" w:cs="Arial"/>
          <w:b/>
          <w:u w:val="single"/>
          <w:lang w:val="en-US"/>
        </w:rPr>
      </w:pPr>
      <w:r w:rsidRPr="00DB22F7">
        <w:rPr>
          <w:rStyle w:val="s1"/>
          <w:rFonts w:ascii="Arial" w:hAnsi="Arial" w:cs="Arial"/>
          <w:b/>
          <w:u w:val="single"/>
          <w:lang w:val="en-US"/>
        </w:rPr>
        <w:t>2.</w:t>
      </w:r>
      <w:r w:rsidRPr="00DB22F7">
        <w:rPr>
          <w:rFonts w:ascii="Arial" w:hAnsi="Arial" w:cs="Arial"/>
          <w:b/>
          <w:color w:val="222222"/>
          <w:u w:val="single"/>
          <w:lang w:val="en"/>
        </w:rPr>
        <w:t xml:space="preserve"> </w:t>
      </w:r>
      <w:r w:rsidRPr="00DB22F7">
        <w:rPr>
          <w:rStyle w:val="shorttext"/>
          <w:rFonts w:ascii="Arial" w:hAnsi="Arial" w:cs="Arial"/>
          <w:b/>
          <w:color w:val="222222"/>
          <w:u w:val="single"/>
          <w:lang w:val="en"/>
        </w:rPr>
        <w:t>Contests (nominations)</w:t>
      </w:r>
      <w:r w:rsidRPr="00DB22F7">
        <w:rPr>
          <w:rStyle w:val="s1"/>
          <w:rFonts w:ascii="Arial" w:hAnsi="Arial" w:cs="Arial"/>
          <w:b/>
          <w:u w:val="single"/>
          <w:lang w:val="en-US"/>
        </w:rPr>
        <w:t xml:space="preserve"> </w:t>
      </w:r>
    </w:p>
    <w:p w14:paraId="7494FB74" w14:textId="77777777" w:rsidR="008D012D" w:rsidRPr="006A4C5A" w:rsidRDefault="008D012D" w:rsidP="008D012D">
      <w:pPr>
        <w:pStyle w:val="p2"/>
        <w:rPr>
          <w:rStyle w:val="s1"/>
          <w:b/>
          <w:lang w:val="en-US"/>
        </w:rPr>
      </w:pPr>
      <w:r w:rsidRPr="006A4C5A">
        <w:rPr>
          <w:rStyle w:val="s1"/>
          <w:b/>
          <w:lang w:val="en-US"/>
        </w:rPr>
        <w:t>2.1. The best Educational/Academic book</w:t>
      </w:r>
    </w:p>
    <w:p w14:paraId="127F789F" w14:textId="77777777" w:rsidR="008D012D" w:rsidRPr="00E562EE" w:rsidRDefault="008D012D" w:rsidP="008D012D">
      <w:pPr>
        <w:pStyle w:val="p4"/>
        <w:rPr>
          <w:lang w:val="en-US"/>
        </w:rPr>
      </w:pPr>
      <w:r w:rsidRPr="008252EC">
        <w:rPr>
          <w:rStyle w:val="s4"/>
          <w:lang w:val="en-US"/>
        </w:rPr>
        <w:t xml:space="preserve">2.1.1. </w:t>
      </w:r>
      <w:r>
        <w:rPr>
          <w:rStyle w:val="s4"/>
          <w:lang w:val="en-US"/>
        </w:rPr>
        <w:t>The following p</w:t>
      </w:r>
      <w:r w:rsidR="00BF35C1">
        <w:rPr>
          <w:rStyle w:val="s4"/>
          <w:lang w:val="en-US"/>
        </w:rPr>
        <w:t>ublications participate in the C</w:t>
      </w:r>
      <w:r>
        <w:rPr>
          <w:rStyle w:val="s4"/>
          <w:lang w:val="en-US"/>
        </w:rPr>
        <w:t>ontest:</w:t>
      </w:r>
    </w:p>
    <w:p w14:paraId="3F431965" w14:textId="77777777" w:rsidR="008D012D" w:rsidRPr="001C368D" w:rsidRDefault="008D012D" w:rsidP="008D012D">
      <w:pPr>
        <w:pStyle w:val="p4"/>
        <w:rPr>
          <w:lang w:val="kk-KZ"/>
        </w:rPr>
      </w:pPr>
      <w:r w:rsidRPr="00E562EE">
        <w:rPr>
          <w:rStyle w:val="s5"/>
          <w:lang w:val="en-US"/>
        </w:rPr>
        <w:t>*</w:t>
      </w:r>
      <w:r w:rsidR="00BF35C1">
        <w:rPr>
          <w:rStyle w:val="s5"/>
          <w:lang w:val="en-US"/>
        </w:rPr>
        <w:t xml:space="preserve"> </w:t>
      </w:r>
      <w:r w:rsidRPr="00E562EE">
        <w:rPr>
          <w:rStyle w:val="s5"/>
          <w:lang w:val="en-US"/>
        </w:rPr>
        <w:t>​textbooks</w:t>
      </w:r>
      <w:r>
        <w:rPr>
          <w:rStyle w:val="s5"/>
          <w:lang w:val="en-US"/>
        </w:rPr>
        <w:t xml:space="preserve"> and tutorials</w:t>
      </w:r>
    </w:p>
    <w:p w14:paraId="0C3202EC" w14:textId="77777777" w:rsidR="008D012D" w:rsidRPr="00E562EE" w:rsidRDefault="008D012D" w:rsidP="008D012D">
      <w:pPr>
        <w:pStyle w:val="p4"/>
        <w:rPr>
          <w:lang w:val="en-US"/>
        </w:rPr>
      </w:pPr>
      <w:r w:rsidRPr="00E562EE">
        <w:rPr>
          <w:rStyle w:val="s5"/>
          <w:lang w:val="en-US"/>
        </w:rPr>
        <w:t>*</w:t>
      </w:r>
      <w:r w:rsidR="00BF35C1">
        <w:rPr>
          <w:rStyle w:val="s5"/>
          <w:lang w:val="en-US"/>
        </w:rPr>
        <w:t xml:space="preserve"> </w:t>
      </w:r>
      <w:r w:rsidRPr="00E562EE">
        <w:rPr>
          <w:rStyle w:val="s5"/>
          <w:lang w:val="en-US"/>
        </w:rPr>
        <w:t>​reference</w:t>
      </w:r>
      <w:r>
        <w:rPr>
          <w:rStyle w:val="s5"/>
          <w:lang w:val="en-US"/>
        </w:rPr>
        <w:t xml:space="preserve"> books</w:t>
      </w:r>
    </w:p>
    <w:p w14:paraId="75A6D94B" w14:textId="77777777" w:rsidR="008D012D" w:rsidRPr="00904D5C" w:rsidRDefault="008D012D" w:rsidP="008D012D">
      <w:pPr>
        <w:pStyle w:val="p4"/>
        <w:rPr>
          <w:lang w:val="en-US"/>
        </w:rPr>
      </w:pPr>
      <w:r w:rsidRPr="00904D5C">
        <w:rPr>
          <w:rStyle w:val="s5"/>
          <w:lang w:val="en-US"/>
        </w:rPr>
        <w:t>*​</w:t>
      </w:r>
      <w:r w:rsidRPr="00E562EE">
        <w:rPr>
          <w:rStyle w:val="s5"/>
          <w:lang w:val="en-US"/>
        </w:rPr>
        <w:t> </w:t>
      </w:r>
      <w:r w:rsidR="00BF35C1">
        <w:rPr>
          <w:rStyle w:val="s5"/>
          <w:lang w:val="en-US"/>
        </w:rPr>
        <w:t xml:space="preserve"> </w:t>
      </w:r>
      <w:r>
        <w:rPr>
          <w:rStyle w:val="s5"/>
          <w:lang w:val="en-US"/>
        </w:rPr>
        <w:t>other</w:t>
      </w:r>
      <w:r w:rsidRPr="00904D5C">
        <w:rPr>
          <w:rStyle w:val="s5"/>
          <w:lang w:val="en-US"/>
        </w:rPr>
        <w:t xml:space="preserve"> </w:t>
      </w:r>
      <w:r>
        <w:rPr>
          <w:rStyle w:val="s5"/>
          <w:lang w:val="en-US"/>
        </w:rPr>
        <w:t>educational</w:t>
      </w:r>
      <w:r w:rsidRPr="00904D5C">
        <w:rPr>
          <w:rStyle w:val="s5"/>
          <w:lang w:val="en-US"/>
        </w:rPr>
        <w:t xml:space="preserve"> </w:t>
      </w:r>
      <w:r>
        <w:rPr>
          <w:rStyle w:val="s5"/>
          <w:lang w:val="en-US"/>
        </w:rPr>
        <w:t>books</w:t>
      </w:r>
      <w:r w:rsidRPr="00904D5C">
        <w:rPr>
          <w:lang w:val="en-US"/>
        </w:rPr>
        <w:t xml:space="preserve"> (</w:t>
      </w:r>
      <w:r>
        <w:rPr>
          <w:lang w:val="en-US"/>
        </w:rPr>
        <w:t>reader</w:t>
      </w:r>
      <w:r w:rsidR="00D64B58">
        <w:rPr>
          <w:lang w:val="en-US"/>
        </w:rPr>
        <w:t>s</w:t>
      </w:r>
      <w:r>
        <w:rPr>
          <w:lang w:val="en-US"/>
        </w:rPr>
        <w:t>, teaching and training aids</w:t>
      </w:r>
      <w:r w:rsidRPr="00904D5C">
        <w:rPr>
          <w:lang w:val="en-US"/>
        </w:rPr>
        <w:t>)</w:t>
      </w:r>
    </w:p>
    <w:p w14:paraId="1CEB0FFA" w14:textId="77777777" w:rsidR="008D012D" w:rsidRPr="008252EC" w:rsidRDefault="008D012D" w:rsidP="008D012D">
      <w:pPr>
        <w:pStyle w:val="p4"/>
        <w:rPr>
          <w:rFonts w:cs="Arial"/>
          <w:lang w:val="en-US"/>
        </w:rPr>
      </w:pPr>
      <w:r w:rsidRPr="008252EC">
        <w:rPr>
          <w:rStyle w:val="s4"/>
          <w:rFonts w:cs="Arial"/>
          <w:lang w:val="en-US"/>
        </w:rPr>
        <w:t>2.1.2.</w:t>
      </w:r>
      <w:r w:rsidRPr="008252EC">
        <w:rPr>
          <w:rFonts w:cs="Arial"/>
          <w:color w:val="222222"/>
          <w:lang w:val="en"/>
        </w:rPr>
        <w:t xml:space="preserve"> </w:t>
      </w:r>
      <w:r w:rsidR="00BF35C1">
        <w:rPr>
          <w:rStyle w:val="shorttext"/>
          <w:rFonts w:cs="Arial"/>
          <w:color w:val="222222"/>
          <w:lang w:val="en"/>
        </w:rPr>
        <w:t>Criteria for assessing the C</w:t>
      </w:r>
      <w:r w:rsidRPr="008252EC">
        <w:rPr>
          <w:rStyle w:val="shorttext"/>
          <w:rFonts w:cs="Arial"/>
          <w:color w:val="222222"/>
          <w:lang w:val="en"/>
        </w:rPr>
        <w:t>ontest winner</w:t>
      </w:r>
      <w:r w:rsidRPr="008252EC">
        <w:rPr>
          <w:rStyle w:val="s4"/>
          <w:rFonts w:cs="Arial"/>
          <w:lang w:val="en-US"/>
        </w:rPr>
        <w:t>:</w:t>
      </w:r>
    </w:p>
    <w:p w14:paraId="00D0BBDF" w14:textId="77777777" w:rsidR="008D012D" w:rsidRPr="008252EC" w:rsidRDefault="008D012D" w:rsidP="008D012D">
      <w:pPr>
        <w:pStyle w:val="p8"/>
        <w:rPr>
          <w:lang w:val="en-US"/>
        </w:rPr>
      </w:pPr>
      <w:r w:rsidRPr="008252EC">
        <w:rPr>
          <w:rStyle w:val="s6"/>
          <w:lang w:val="en-US"/>
        </w:rPr>
        <w:t>*​</w:t>
      </w:r>
      <w:r w:rsidRPr="008252EC">
        <w:rPr>
          <w:rFonts w:cs="Arial"/>
          <w:color w:val="222222"/>
          <w:lang w:val="en"/>
        </w:rPr>
        <w:t xml:space="preserve"> </w:t>
      </w:r>
      <w:r w:rsidRPr="008252EC">
        <w:rPr>
          <w:rFonts w:cs="Arial"/>
          <w:color w:val="222222"/>
          <w:lang w:val="en-US"/>
        </w:rPr>
        <w:t>meeting all</w:t>
      </w:r>
      <w:r w:rsidRPr="008252EC">
        <w:rPr>
          <w:rStyle w:val="shorttext"/>
          <w:rFonts w:cs="Arial"/>
          <w:color w:val="222222"/>
          <w:lang w:val="en"/>
        </w:rPr>
        <w:t xml:space="preserve"> publishing and educational standards</w:t>
      </w:r>
      <w:r w:rsidRPr="008252EC">
        <w:rPr>
          <w:rStyle w:val="s6"/>
          <w:lang w:val="en-US"/>
        </w:rPr>
        <w:t> </w:t>
      </w:r>
    </w:p>
    <w:p w14:paraId="62C40984" w14:textId="77777777" w:rsidR="008D012D" w:rsidRPr="00292CA1" w:rsidRDefault="008D012D" w:rsidP="008D012D">
      <w:pPr>
        <w:pStyle w:val="p8"/>
        <w:rPr>
          <w:lang w:val="en-US"/>
        </w:rPr>
      </w:pPr>
      <w:r w:rsidRPr="00422EB5">
        <w:rPr>
          <w:rStyle w:val="s6"/>
          <w:lang w:val="en-US"/>
        </w:rPr>
        <w:t>*​ </w:t>
      </w:r>
      <w:r>
        <w:rPr>
          <w:rStyle w:val="s6"/>
          <w:lang w:val="en-US"/>
        </w:rPr>
        <w:t xml:space="preserve">classified as </w:t>
      </w:r>
      <w:r w:rsidRPr="008252EC">
        <w:rPr>
          <w:rStyle w:val="s6"/>
          <w:lang w:val="en-US"/>
        </w:rPr>
        <w:t>official</w:t>
      </w:r>
      <w:r>
        <w:rPr>
          <w:rStyle w:val="s6"/>
          <w:lang w:val="en-US"/>
        </w:rPr>
        <w:t>ly recommended, having a stamp of approval</w:t>
      </w:r>
    </w:p>
    <w:p w14:paraId="15ADECF1" w14:textId="77777777" w:rsidR="008D012D" w:rsidRPr="00422EB5" w:rsidRDefault="008D012D" w:rsidP="008D012D">
      <w:pPr>
        <w:pStyle w:val="p8"/>
        <w:rPr>
          <w:lang w:val="en-US"/>
        </w:rPr>
      </w:pPr>
      <w:r w:rsidRPr="00422EB5">
        <w:rPr>
          <w:rStyle w:val="s6"/>
          <w:lang w:val="en-US"/>
        </w:rPr>
        <w:t>*​ </w:t>
      </w:r>
      <w:r>
        <w:rPr>
          <w:rStyle w:val="s6"/>
          <w:lang w:val="en-US"/>
        </w:rPr>
        <w:t>structur</w:t>
      </w:r>
      <w:r w:rsidR="00BF35C1">
        <w:rPr>
          <w:rStyle w:val="s6"/>
          <w:lang w:val="en-US"/>
        </w:rPr>
        <w:t>al</w:t>
      </w:r>
      <w:r>
        <w:rPr>
          <w:rStyle w:val="s6"/>
          <w:lang w:val="en-US"/>
        </w:rPr>
        <w:t xml:space="preserve"> organization of a text-book</w:t>
      </w:r>
    </w:p>
    <w:p w14:paraId="4C678C47" w14:textId="77777777" w:rsidR="008D012D" w:rsidRPr="00B27949" w:rsidRDefault="008D012D" w:rsidP="008D012D">
      <w:pPr>
        <w:pStyle w:val="p8"/>
        <w:rPr>
          <w:lang w:val="en-US"/>
        </w:rPr>
      </w:pPr>
      <w:r w:rsidRPr="00B27949">
        <w:rPr>
          <w:rStyle w:val="s6"/>
          <w:lang w:val="en-US"/>
        </w:rPr>
        <w:t>*</w:t>
      </w:r>
      <w:r w:rsidR="00BF35C1">
        <w:rPr>
          <w:rStyle w:val="s6"/>
          <w:lang w:val="en-US"/>
        </w:rPr>
        <w:t xml:space="preserve"> </w:t>
      </w:r>
      <w:r w:rsidRPr="00B27949">
        <w:rPr>
          <w:rStyle w:val="s6"/>
          <w:lang w:val="en-US"/>
        </w:rPr>
        <w:t>​</w:t>
      </w:r>
      <w:r>
        <w:rPr>
          <w:rStyle w:val="s6"/>
          <w:lang w:val="en-US"/>
        </w:rPr>
        <w:t>design</w:t>
      </w:r>
      <w:r w:rsidRPr="00B27949">
        <w:rPr>
          <w:lang w:val="en-US"/>
        </w:rPr>
        <w:t xml:space="preserve"> </w:t>
      </w:r>
    </w:p>
    <w:p w14:paraId="3B7D5882" w14:textId="77777777" w:rsidR="008D012D" w:rsidRPr="00B27949" w:rsidRDefault="008D012D" w:rsidP="008D012D">
      <w:pPr>
        <w:pStyle w:val="p8"/>
        <w:rPr>
          <w:lang w:val="en-US"/>
        </w:rPr>
      </w:pPr>
      <w:r w:rsidRPr="00B27949">
        <w:rPr>
          <w:rStyle w:val="s6"/>
          <w:lang w:val="en-US"/>
        </w:rPr>
        <w:t>*​ </w:t>
      </w:r>
      <w:r>
        <w:rPr>
          <w:rStyle w:val="s6"/>
          <w:lang w:val="en-US"/>
        </w:rPr>
        <w:t>accurate and precise language</w:t>
      </w:r>
    </w:p>
    <w:p w14:paraId="52B94F76" w14:textId="77777777" w:rsidR="008D012D" w:rsidRPr="00B27949" w:rsidRDefault="008D012D" w:rsidP="008D012D">
      <w:pPr>
        <w:pStyle w:val="p8"/>
        <w:rPr>
          <w:lang w:val="en-US"/>
        </w:rPr>
      </w:pPr>
      <w:r w:rsidRPr="00B27949">
        <w:rPr>
          <w:rStyle w:val="s6"/>
          <w:lang w:val="en-US"/>
        </w:rPr>
        <w:t>*​ </w:t>
      </w:r>
      <w:r>
        <w:rPr>
          <w:rStyle w:val="s6"/>
          <w:lang w:val="en-US"/>
        </w:rPr>
        <w:t>diversity of didactic materials</w:t>
      </w:r>
    </w:p>
    <w:p w14:paraId="2A2A52B6" w14:textId="77777777" w:rsidR="008D012D" w:rsidRPr="008D012D" w:rsidRDefault="008D012D" w:rsidP="008D012D">
      <w:pPr>
        <w:pStyle w:val="p8"/>
        <w:rPr>
          <w:lang w:val="en-US"/>
        </w:rPr>
      </w:pPr>
      <w:r w:rsidRPr="008D012D">
        <w:rPr>
          <w:rStyle w:val="s6"/>
          <w:lang w:val="en-US"/>
        </w:rPr>
        <w:t>*​ </w:t>
      </w:r>
      <w:r w:rsidRPr="008252EC">
        <w:rPr>
          <w:rStyle w:val="s6"/>
          <w:lang w:val="en-US"/>
        </w:rPr>
        <w:t>relevance</w:t>
      </w:r>
      <w:r w:rsidRPr="008D012D">
        <w:rPr>
          <w:rStyle w:val="s6"/>
          <w:lang w:val="en-US"/>
        </w:rPr>
        <w:t xml:space="preserve"> </w:t>
      </w:r>
    </w:p>
    <w:p w14:paraId="34B3D8B9" w14:textId="77777777" w:rsidR="008D012D" w:rsidRPr="00025AA7" w:rsidRDefault="008D012D" w:rsidP="008D012D">
      <w:pPr>
        <w:pStyle w:val="p9"/>
        <w:rPr>
          <w:b/>
          <w:lang w:val="en-US"/>
        </w:rPr>
      </w:pPr>
      <w:r w:rsidRPr="006A4C5A">
        <w:rPr>
          <w:rStyle w:val="s2"/>
          <w:b/>
          <w:lang w:val="en-US"/>
        </w:rPr>
        <w:lastRenderedPageBreak/>
        <w:t>2.2. The</w:t>
      </w:r>
      <w:r w:rsidRPr="00025AA7">
        <w:rPr>
          <w:rStyle w:val="s2"/>
          <w:b/>
          <w:lang w:val="en-US"/>
        </w:rPr>
        <w:t xml:space="preserve"> </w:t>
      </w:r>
      <w:r w:rsidRPr="00B27949">
        <w:rPr>
          <w:rStyle w:val="s2"/>
          <w:b/>
          <w:lang w:val="en-US"/>
        </w:rPr>
        <w:t>best</w:t>
      </w:r>
      <w:r w:rsidRPr="00025AA7">
        <w:rPr>
          <w:rStyle w:val="s2"/>
          <w:b/>
          <w:lang w:val="en-US"/>
        </w:rPr>
        <w:t xml:space="preserve"> </w:t>
      </w:r>
      <w:r>
        <w:rPr>
          <w:rStyle w:val="s2"/>
          <w:b/>
          <w:lang w:val="en-US"/>
        </w:rPr>
        <w:t>book devoted to regional studies</w:t>
      </w:r>
    </w:p>
    <w:p w14:paraId="728E0B6B" w14:textId="77777777" w:rsidR="008D012D" w:rsidRPr="00A0521D" w:rsidRDefault="008D012D" w:rsidP="008D012D">
      <w:pPr>
        <w:pStyle w:val="p4"/>
        <w:rPr>
          <w:lang w:val="en-US"/>
        </w:rPr>
      </w:pPr>
      <w:r w:rsidRPr="008D012D">
        <w:rPr>
          <w:rStyle w:val="s4"/>
          <w:lang w:val="en-US"/>
        </w:rPr>
        <w:t xml:space="preserve">2.2.1. </w:t>
      </w:r>
      <w:r>
        <w:rPr>
          <w:rStyle w:val="s4"/>
          <w:lang w:val="en-US"/>
        </w:rPr>
        <w:t>The</w:t>
      </w:r>
      <w:r w:rsidRPr="00A0521D">
        <w:rPr>
          <w:rStyle w:val="s4"/>
          <w:lang w:val="en-US"/>
        </w:rPr>
        <w:t xml:space="preserve"> </w:t>
      </w:r>
      <w:r>
        <w:rPr>
          <w:rStyle w:val="s4"/>
          <w:lang w:val="en-US"/>
        </w:rPr>
        <w:t>following</w:t>
      </w:r>
      <w:r w:rsidRPr="00A0521D">
        <w:rPr>
          <w:rStyle w:val="s4"/>
          <w:lang w:val="en-US"/>
        </w:rPr>
        <w:t xml:space="preserve"> </w:t>
      </w:r>
      <w:r>
        <w:rPr>
          <w:rStyle w:val="s4"/>
          <w:lang w:val="en-US"/>
        </w:rPr>
        <w:t>editions</w:t>
      </w:r>
      <w:r w:rsidRPr="00A0521D">
        <w:rPr>
          <w:rStyle w:val="s4"/>
          <w:lang w:val="en-US"/>
        </w:rPr>
        <w:t xml:space="preserve"> </w:t>
      </w:r>
      <w:r>
        <w:rPr>
          <w:rStyle w:val="s4"/>
          <w:lang w:val="en-US"/>
        </w:rPr>
        <w:t>are</w:t>
      </w:r>
      <w:r w:rsidRPr="00A0521D">
        <w:rPr>
          <w:rStyle w:val="s4"/>
          <w:lang w:val="en-US"/>
        </w:rPr>
        <w:t xml:space="preserve"> </w:t>
      </w:r>
      <w:r>
        <w:rPr>
          <w:rStyle w:val="s4"/>
          <w:lang w:val="en-US"/>
        </w:rPr>
        <w:t>submitted</w:t>
      </w:r>
      <w:r w:rsidRPr="008252EC">
        <w:rPr>
          <w:rStyle w:val="s4"/>
          <w:lang w:val="kk-KZ"/>
        </w:rPr>
        <w:t>:</w:t>
      </w:r>
    </w:p>
    <w:p w14:paraId="4E58FC62" w14:textId="77777777" w:rsidR="008D012D" w:rsidRDefault="008D012D" w:rsidP="008D012D">
      <w:pPr>
        <w:pStyle w:val="p10"/>
        <w:rPr>
          <w:rStyle w:val="s7"/>
          <w:lang w:val="en-US"/>
        </w:rPr>
      </w:pPr>
      <w:r w:rsidRPr="00A0521D">
        <w:rPr>
          <w:rStyle w:val="s7"/>
          <w:lang w:val="en-US"/>
        </w:rPr>
        <w:t>*​ </w:t>
      </w:r>
      <w:r>
        <w:rPr>
          <w:rStyle w:val="s7"/>
          <w:lang w:val="en-US"/>
        </w:rPr>
        <w:t>photo albums, jubilee editions</w:t>
      </w:r>
    </w:p>
    <w:p w14:paraId="46D726D3" w14:textId="77777777" w:rsidR="008D012D" w:rsidRPr="00A0521D" w:rsidRDefault="008D012D" w:rsidP="008D012D">
      <w:pPr>
        <w:pStyle w:val="p10"/>
        <w:rPr>
          <w:lang w:val="en-US"/>
        </w:rPr>
      </w:pPr>
      <w:r w:rsidRPr="00A0521D">
        <w:rPr>
          <w:rStyle w:val="s7"/>
          <w:lang w:val="en-US"/>
        </w:rPr>
        <w:t xml:space="preserve"> *​ </w:t>
      </w:r>
      <w:r>
        <w:rPr>
          <w:rStyle w:val="s7"/>
          <w:lang w:val="en-US"/>
        </w:rPr>
        <w:t>dictionaries, handbooks, tourist guides</w:t>
      </w:r>
    </w:p>
    <w:p w14:paraId="46F943B8" w14:textId="77777777" w:rsidR="008D012D" w:rsidRPr="00A0521D" w:rsidRDefault="008D012D" w:rsidP="008D012D">
      <w:pPr>
        <w:pStyle w:val="p10"/>
        <w:rPr>
          <w:lang w:val="en-US"/>
        </w:rPr>
      </w:pPr>
      <w:r w:rsidRPr="00A0521D">
        <w:rPr>
          <w:rStyle w:val="s7"/>
          <w:lang w:val="en-US"/>
        </w:rPr>
        <w:t>*​ </w:t>
      </w:r>
      <w:r>
        <w:rPr>
          <w:rStyle w:val="s7"/>
          <w:lang w:val="en-US"/>
        </w:rPr>
        <w:t xml:space="preserve">topical regional studies </w:t>
      </w:r>
      <w:r w:rsidRPr="00A0521D">
        <w:rPr>
          <w:lang w:val="en-US"/>
        </w:rPr>
        <w:t>(</w:t>
      </w:r>
      <w:r>
        <w:rPr>
          <w:lang w:val="en-US"/>
        </w:rPr>
        <w:t>history, economics, environment, etc</w:t>
      </w:r>
      <w:r w:rsidRPr="00A0521D">
        <w:rPr>
          <w:lang w:val="en-US"/>
        </w:rPr>
        <w:t>.)</w:t>
      </w:r>
    </w:p>
    <w:p w14:paraId="63A7C63A" w14:textId="77777777" w:rsidR="008D012D" w:rsidRPr="008252EC" w:rsidRDefault="008D012D" w:rsidP="008D012D">
      <w:pPr>
        <w:pStyle w:val="p4"/>
        <w:rPr>
          <w:rFonts w:cs="Arial"/>
          <w:lang w:val="en-US"/>
        </w:rPr>
      </w:pPr>
      <w:r w:rsidRPr="008D012D">
        <w:rPr>
          <w:rStyle w:val="s4"/>
          <w:lang w:val="en-US"/>
        </w:rPr>
        <w:t xml:space="preserve">2.2.2. </w:t>
      </w:r>
      <w:r w:rsidR="00BF35C1">
        <w:rPr>
          <w:rStyle w:val="shorttext"/>
          <w:rFonts w:cs="Arial"/>
          <w:color w:val="222222"/>
          <w:lang w:val="en"/>
        </w:rPr>
        <w:t xml:space="preserve">Criteria for assessing </w:t>
      </w:r>
      <w:r w:rsidR="00FB7AF1">
        <w:rPr>
          <w:rStyle w:val="shorttext"/>
          <w:rFonts w:cs="Arial"/>
          <w:color w:val="222222"/>
          <w:lang w:val="en"/>
        </w:rPr>
        <w:t xml:space="preserve">of </w:t>
      </w:r>
      <w:r w:rsidR="00BF35C1">
        <w:rPr>
          <w:rStyle w:val="shorttext"/>
          <w:rFonts w:cs="Arial"/>
          <w:color w:val="222222"/>
          <w:lang w:val="en"/>
        </w:rPr>
        <w:t>the C</w:t>
      </w:r>
      <w:r w:rsidRPr="008252EC">
        <w:rPr>
          <w:rStyle w:val="shorttext"/>
          <w:rFonts w:cs="Arial"/>
          <w:color w:val="222222"/>
          <w:lang w:val="en"/>
        </w:rPr>
        <w:t>ontest winner</w:t>
      </w:r>
      <w:r w:rsidRPr="008252EC">
        <w:rPr>
          <w:rStyle w:val="s4"/>
          <w:rFonts w:cs="Arial"/>
          <w:lang w:val="en-US"/>
        </w:rPr>
        <w:t>:</w:t>
      </w:r>
    </w:p>
    <w:p w14:paraId="366C9DDA" w14:textId="77777777" w:rsidR="008D012D" w:rsidRPr="006F785E" w:rsidRDefault="008D012D" w:rsidP="008D012D">
      <w:pPr>
        <w:pStyle w:val="p10"/>
        <w:rPr>
          <w:lang w:val="en-US"/>
        </w:rPr>
      </w:pPr>
      <w:r w:rsidRPr="008A2F3F">
        <w:rPr>
          <w:rStyle w:val="s7"/>
          <w:lang w:val="en-US"/>
        </w:rPr>
        <w:t>*​</w:t>
      </w:r>
      <w:r w:rsidR="008A2F3F" w:rsidRPr="008A2F3F">
        <w:rPr>
          <w:rStyle w:val="s7"/>
          <w:lang w:val="en-US"/>
        </w:rPr>
        <w:t xml:space="preserve"> </w:t>
      </w:r>
      <w:r w:rsidR="008A2F3F">
        <w:rPr>
          <w:rStyle w:val="s7"/>
          <w:lang w:val="en-US"/>
        </w:rPr>
        <w:t>the depth of the subject content</w:t>
      </w:r>
    </w:p>
    <w:p w14:paraId="7FF0748E" w14:textId="77777777" w:rsidR="008D012D" w:rsidRPr="00F233A3" w:rsidRDefault="008D012D" w:rsidP="008D012D">
      <w:pPr>
        <w:pStyle w:val="p10"/>
        <w:rPr>
          <w:lang w:val="en-US"/>
        </w:rPr>
      </w:pPr>
      <w:r w:rsidRPr="00F233A3">
        <w:rPr>
          <w:rStyle w:val="s7"/>
          <w:lang w:val="en-US"/>
        </w:rPr>
        <w:t>*​ </w:t>
      </w:r>
      <w:r w:rsidR="00F233A3">
        <w:rPr>
          <w:rStyle w:val="s7"/>
          <w:lang w:val="en-US"/>
        </w:rPr>
        <w:t>clear and popular language</w:t>
      </w:r>
    </w:p>
    <w:p w14:paraId="46B46CE9" w14:textId="77777777" w:rsidR="00F233A3" w:rsidRDefault="008D012D" w:rsidP="008D012D">
      <w:pPr>
        <w:pStyle w:val="p10"/>
        <w:rPr>
          <w:lang w:val="en-US"/>
        </w:rPr>
      </w:pPr>
      <w:r w:rsidRPr="00F233A3">
        <w:rPr>
          <w:rStyle w:val="s7"/>
          <w:lang w:val="en-US"/>
        </w:rPr>
        <w:t>*​ </w:t>
      </w:r>
      <w:r w:rsidR="00F233A3" w:rsidRPr="00F233A3">
        <w:rPr>
          <w:lang w:val="en-US"/>
        </w:rPr>
        <w:t>meeting all</w:t>
      </w:r>
      <w:r w:rsidR="00F233A3" w:rsidRPr="00F233A3">
        <w:rPr>
          <w:lang w:val="en"/>
        </w:rPr>
        <w:t xml:space="preserve"> publishing standards</w:t>
      </w:r>
      <w:r w:rsidR="00F233A3" w:rsidRPr="00F233A3">
        <w:rPr>
          <w:lang w:val="en-US"/>
        </w:rPr>
        <w:t xml:space="preserve">  </w:t>
      </w:r>
    </w:p>
    <w:p w14:paraId="12C31445" w14:textId="77777777" w:rsidR="008D012D" w:rsidRPr="006F785E" w:rsidRDefault="008D012D" w:rsidP="008D012D">
      <w:pPr>
        <w:pStyle w:val="p10"/>
        <w:rPr>
          <w:lang w:val="en-US"/>
        </w:rPr>
      </w:pPr>
      <w:r w:rsidRPr="00F233A3">
        <w:rPr>
          <w:rStyle w:val="s7"/>
          <w:lang w:val="en-US"/>
        </w:rPr>
        <w:t>*​ </w:t>
      </w:r>
      <w:r w:rsidR="00F233A3">
        <w:rPr>
          <w:rStyle w:val="s7"/>
          <w:lang w:val="en-US"/>
        </w:rPr>
        <w:t>design</w:t>
      </w:r>
      <w:r w:rsidR="00BF35C1">
        <w:rPr>
          <w:rStyle w:val="s7"/>
          <w:lang w:val="en-US"/>
        </w:rPr>
        <w:t xml:space="preserve"> and technical editing</w:t>
      </w:r>
    </w:p>
    <w:p w14:paraId="60ED4493" w14:textId="77777777" w:rsidR="008D012D" w:rsidRPr="006F785E" w:rsidRDefault="008D012D" w:rsidP="008D012D">
      <w:pPr>
        <w:pStyle w:val="p10"/>
        <w:rPr>
          <w:lang w:val="en-US"/>
        </w:rPr>
      </w:pPr>
      <w:r w:rsidRPr="006F785E">
        <w:rPr>
          <w:rStyle w:val="s7"/>
          <w:lang w:val="en-US"/>
        </w:rPr>
        <w:t>*​ </w:t>
      </w:r>
      <w:r w:rsidR="00F233A3">
        <w:rPr>
          <w:rStyle w:val="s7"/>
          <w:lang w:val="en-US"/>
        </w:rPr>
        <w:t>printing quality</w:t>
      </w:r>
    </w:p>
    <w:p w14:paraId="096CAD5F" w14:textId="77777777" w:rsidR="008D012D" w:rsidRPr="006A4C5A" w:rsidRDefault="008D012D" w:rsidP="008D012D">
      <w:pPr>
        <w:pStyle w:val="p15"/>
        <w:rPr>
          <w:szCs w:val="28"/>
          <w:lang w:val="en-US"/>
        </w:rPr>
      </w:pPr>
      <w:r w:rsidRPr="006A4C5A">
        <w:rPr>
          <w:rStyle w:val="s2"/>
          <w:b/>
          <w:lang w:val="en-US"/>
        </w:rPr>
        <w:t>2.3.</w:t>
      </w:r>
      <w:r w:rsidRPr="006A4C5A">
        <w:rPr>
          <w:rStyle w:val="s2"/>
          <w:lang w:val="en-US"/>
        </w:rPr>
        <w:t xml:space="preserve"> </w:t>
      </w:r>
      <w:r w:rsidR="00F233A3" w:rsidRPr="00BF35C1">
        <w:rPr>
          <w:rStyle w:val="s2"/>
          <w:b/>
          <w:lang w:val="en-US"/>
        </w:rPr>
        <w:t>The best</w:t>
      </w:r>
      <w:r w:rsidR="006F785E" w:rsidRPr="006A4C5A">
        <w:rPr>
          <w:color w:val="444444"/>
          <w:szCs w:val="18"/>
          <w:shd w:val="clear" w:color="auto" w:fill="FFFFFF"/>
          <w:lang w:val="en-US"/>
        </w:rPr>
        <w:t xml:space="preserve"> </w:t>
      </w:r>
      <w:r w:rsidR="00BF35C1" w:rsidRPr="00DB22F7">
        <w:rPr>
          <w:rStyle w:val="s4"/>
          <w:b/>
          <w:bCs/>
          <w:lang w:val="en-US"/>
        </w:rPr>
        <w:t>book</w:t>
      </w:r>
      <w:r w:rsidR="00BF35C1" w:rsidRPr="006A4C5A">
        <w:rPr>
          <w:szCs w:val="28"/>
          <w:lang w:val="en-US"/>
        </w:rPr>
        <w:t xml:space="preserve"> </w:t>
      </w:r>
      <w:r w:rsidR="00BF35C1" w:rsidRPr="00FB7AF1">
        <w:rPr>
          <w:b/>
          <w:szCs w:val="28"/>
          <w:lang w:val="en-US"/>
        </w:rPr>
        <w:t>for</w:t>
      </w:r>
      <w:r w:rsidR="00BF35C1">
        <w:rPr>
          <w:szCs w:val="28"/>
          <w:lang w:val="en-US"/>
        </w:rPr>
        <w:t xml:space="preserve"> </w:t>
      </w:r>
      <w:r w:rsidR="006F785E" w:rsidRPr="00DB22F7">
        <w:rPr>
          <w:rStyle w:val="s4"/>
          <w:b/>
          <w:bCs/>
          <w:lang w:val="en-US"/>
        </w:rPr>
        <w:t>children and young adult</w:t>
      </w:r>
      <w:r w:rsidR="00FB7AF1">
        <w:rPr>
          <w:rStyle w:val="s4"/>
          <w:b/>
          <w:bCs/>
          <w:lang w:val="en-US"/>
        </w:rPr>
        <w:t>s</w:t>
      </w:r>
      <w:r w:rsidR="006F785E" w:rsidRPr="00DB22F7">
        <w:rPr>
          <w:rStyle w:val="s4"/>
          <w:b/>
          <w:bCs/>
          <w:lang w:val="en-US"/>
        </w:rPr>
        <w:t xml:space="preserve"> </w:t>
      </w:r>
    </w:p>
    <w:p w14:paraId="2943D38E" w14:textId="77777777" w:rsidR="008D012D" w:rsidRPr="006F785E" w:rsidRDefault="008D012D" w:rsidP="008D012D">
      <w:pPr>
        <w:pStyle w:val="p15"/>
        <w:rPr>
          <w:lang w:val="en-US"/>
        </w:rPr>
      </w:pPr>
      <w:r w:rsidRPr="00D64B58">
        <w:rPr>
          <w:lang w:val="en-US"/>
        </w:rPr>
        <w:t xml:space="preserve">2.3.1. </w:t>
      </w:r>
      <w:r w:rsidR="006F785E">
        <w:rPr>
          <w:rStyle w:val="s4"/>
          <w:lang w:val="en-US"/>
        </w:rPr>
        <w:t>The</w:t>
      </w:r>
      <w:r w:rsidR="006F785E" w:rsidRPr="00A0521D">
        <w:rPr>
          <w:rStyle w:val="s4"/>
          <w:lang w:val="en-US"/>
        </w:rPr>
        <w:t xml:space="preserve"> </w:t>
      </w:r>
      <w:r w:rsidR="006F785E">
        <w:rPr>
          <w:rStyle w:val="s4"/>
          <w:lang w:val="en-US"/>
        </w:rPr>
        <w:t>following</w:t>
      </w:r>
      <w:r w:rsidR="006F785E" w:rsidRPr="00A0521D">
        <w:rPr>
          <w:rStyle w:val="s4"/>
          <w:lang w:val="en-US"/>
        </w:rPr>
        <w:t xml:space="preserve"> </w:t>
      </w:r>
      <w:r w:rsidR="006F785E">
        <w:rPr>
          <w:rStyle w:val="s4"/>
          <w:lang w:val="en-US"/>
        </w:rPr>
        <w:t>editions</w:t>
      </w:r>
      <w:r w:rsidR="006F785E" w:rsidRPr="00A0521D">
        <w:rPr>
          <w:rStyle w:val="s4"/>
          <w:lang w:val="en-US"/>
        </w:rPr>
        <w:t xml:space="preserve"> </w:t>
      </w:r>
      <w:r w:rsidR="006F785E">
        <w:rPr>
          <w:rStyle w:val="s4"/>
          <w:lang w:val="en-US"/>
        </w:rPr>
        <w:t>are</w:t>
      </w:r>
      <w:r w:rsidR="006F785E" w:rsidRPr="00A0521D">
        <w:rPr>
          <w:rStyle w:val="s4"/>
          <w:lang w:val="en-US"/>
        </w:rPr>
        <w:t xml:space="preserve"> </w:t>
      </w:r>
      <w:r w:rsidR="00FB7AF1">
        <w:rPr>
          <w:rStyle w:val="s4"/>
          <w:lang w:val="en-US"/>
        </w:rPr>
        <w:t xml:space="preserve">to be </w:t>
      </w:r>
      <w:r w:rsidR="006F785E">
        <w:rPr>
          <w:rStyle w:val="s4"/>
          <w:lang w:val="en-US"/>
        </w:rPr>
        <w:t>submitted</w:t>
      </w:r>
      <w:r w:rsidRPr="006F785E">
        <w:rPr>
          <w:lang w:val="en-US"/>
        </w:rPr>
        <w:t>:</w:t>
      </w:r>
    </w:p>
    <w:p w14:paraId="2A17B159" w14:textId="77777777" w:rsidR="008D012D" w:rsidRPr="00D64B58" w:rsidRDefault="008D012D" w:rsidP="008D012D">
      <w:pPr>
        <w:pStyle w:val="p15"/>
        <w:rPr>
          <w:lang w:val="en-US"/>
        </w:rPr>
      </w:pPr>
      <w:r w:rsidRPr="00D64B58">
        <w:rPr>
          <w:lang w:val="en-US"/>
        </w:rPr>
        <w:t>*​ </w:t>
      </w:r>
      <w:r w:rsidR="006F785E">
        <w:rPr>
          <w:lang w:val="en-US"/>
        </w:rPr>
        <w:t>fiction</w:t>
      </w:r>
    </w:p>
    <w:p w14:paraId="69FB771A" w14:textId="77777777" w:rsidR="008D012D" w:rsidRPr="00D64B58" w:rsidRDefault="008D012D" w:rsidP="008D012D">
      <w:pPr>
        <w:pStyle w:val="p15"/>
        <w:rPr>
          <w:lang w:val="en-US"/>
        </w:rPr>
      </w:pPr>
      <w:r w:rsidRPr="00D64B58">
        <w:rPr>
          <w:lang w:val="en-US"/>
        </w:rPr>
        <w:t>*​ </w:t>
      </w:r>
      <w:r w:rsidR="006F785E">
        <w:rPr>
          <w:lang w:val="en-US"/>
        </w:rPr>
        <w:t>poetry</w:t>
      </w:r>
    </w:p>
    <w:p w14:paraId="6F14FD21" w14:textId="77777777" w:rsidR="008D012D" w:rsidRDefault="008D012D" w:rsidP="008D012D">
      <w:pPr>
        <w:pStyle w:val="p15"/>
        <w:rPr>
          <w:lang w:val="en-US"/>
        </w:rPr>
      </w:pPr>
      <w:r w:rsidRPr="00D64B58">
        <w:rPr>
          <w:lang w:val="en-US"/>
        </w:rPr>
        <w:t>*​ </w:t>
      </w:r>
      <w:r w:rsidR="006F785E">
        <w:rPr>
          <w:lang w:val="en-US"/>
        </w:rPr>
        <w:t>fine art editions</w:t>
      </w:r>
    </w:p>
    <w:p w14:paraId="133FCF48" w14:textId="77777777" w:rsidR="00F84A61" w:rsidRPr="00D64B58" w:rsidRDefault="00F84A61" w:rsidP="008D012D">
      <w:pPr>
        <w:pStyle w:val="p15"/>
        <w:rPr>
          <w:lang w:val="en-US"/>
        </w:rPr>
      </w:pPr>
      <w:r w:rsidRPr="00F84A61">
        <w:rPr>
          <w:lang w:val="en-US"/>
        </w:rPr>
        <w:t>*</w:t>
      </w:r>
      <w:r>
        <w:rPr>
          <w:lang w:val="en-US"/>
        </w:rPr>
        <w:t xml:space="preserve"> </w:t>
      </w:r>
      <w:r w:rsidRPr="00F84A61">
        <w:rPr>
          <w:lang w:val="en-US"/>
        </w:rPr>
        <w:t>popular science edition</w:t>
      </w:r>
      <w:r>
        <w:rPr>
          <w:lang w:val="en-US"/>
        </w:rPr>
        <w:t>s</w:t>
      </w:r>
    </w:p>
    <w:p w14:paraId="11FFAD0A" w14:textId="77777777" w:rsidR="008D012D" w:rsidRPr="006F785E" w:rsidRDefault="008D012D" w:rsidP="008D012D">
      <w:pPr>
        <w:pStyle w:val="p15"/>
        <w:rPr>
          <w:lang w:val="en-US"/>
        </w:rPr>
      </w:pPr>
      <w:r w:rsidRPr="00D64B58">
        <w:rPr>
          <w:lang w:val="en-US"/>
        </w:rPr>
        <w:t xml:space="preserve">​ 2.3.2. </w:t>
      </w:r>
      <w:r w:rsidR="00FB7AF1">
        <w:rPr>
          <w:lang w:val="en"/>
        </w:rPr>
        <w:t>Criteria for assessing of the C</w:t>
      </w:r>
      <w:r w:rsidR="006F785E" w:rsidRPr="006F785E">
        <w:rPr>
          <w:lang w:val="en"/>
        </w:rPr>
        <w:t>ontest winner</w:t>
      </w:r>
      <w:r w:rsidRPr="006F785E">
        <w:rPr>
          <w:lang w:val="en-US"/>
        </w:rPr>
        <w:t>:</w:t>
      </w:r>
    </w:p>
    <w:p w14:paraId="189E0EBC" w14:textId="77777777" w:rsidR="00D64B58" w:rsidRPr="00CE3FD5" w:rsidRDefault="008D012D" w:rsidP="008D012D">
      <w:pPr>
        <w:pStyle w:val="p15"/>
        <w:rPr>
          <w:lang w:val="en-US"/>
        </w:rPr>
      </w:pPr>
      <w:r w:rsidRPr="006F785E">
        <w:rPr>
          <w:lang w:val="en-US"/>
        </w:rPr>
        <w:t>*​ </w:t>
      </w:r>
      <w:r w:rsidR="00D6651B" w:rsidRPr="00D6651B">
        <w:rPr>
          <w:lang w:val="en-US"/>
        </w:rPr>
        <w:t xml:space="preserve">level of the author’s skills </w:t>
      </w:r>
      <w:r w:rsidR="00D6651B">
        <w:rPr>
          <w:lang w:val="en-US"/>
        </w:rPr>
        <w:t xml:space="preserve"> </w:t>
      </w:r>
      <w:r w:rsidR="00DB22F7">
        <w:rPr>
          <w:lang w:val="en-US"/>
        </w:rPr>
        <w:t>(a</w:t>
      </w:r>
      <w:r w:rsidR="00D707C2" w:rsidRPr="00D707C2">
        <w:rPr>
          <w:lang w:val="en-US"/>
        </w:rPr>
        <w:t>uthor, compiler, translator)</w:t>
      </w:r>
    </w:p>
    <w:p w14:paraId="02A7FB52" w14:textId="77777777" w:rsidR="008D012D" w:rsidRPr="0066172B" w:rsidRDefault="008D012D" w:rsidP="008D012D">
      <w:pPr>
        <w:pStyle w:val="p15"/>
        <w:rPr>
          <w:lang w:val="en-US"/>
        </w:rPr>
      </w:pPr>
      <w:r w:rsidRPr="0066172B">
        <w:rPr>
          <w:lang w:val="en-US"/>
        </w:rPr>
        <w:t>*​ </w:t>
      </w:r>
      <w:r w:rsidR="00B015CD">
        <w:rPr>
          <w:lang w:val="en-US"/>
        </w:rPr>
        <w:t>q</w:t>
      </w:r>
      <w:r w:rsidR="00B015CD" w:rsidRPr="00B015CD">
        <w:rPr>
          <w:lang w:val="en-US"/>
        </w:rPr>
        <w:t>uality of literary editing</w:t>
      </w:r>
    </w:p>
    <w:p w14:paraId="01613509" w14:textId="77777777" w:rsidR="00CA07BC" w:rsidRDefault="008D012D" w:rsidP="008D012D">
      <w:pPr>
        <w:pStyle w:val="p15"/>
        <w:rPr>
          <w:lang w:val="en-US"/>
        </w:rPr>
      </w:pPr>
      <w:r w:rsidRPr="0066172B">
        <w:rPr>
          <w:lang w:val="en-US"/>
        </w:rPr>
        <w:t>*​ </w:t>
      </w:r>
      <w:r w:rsidR="0066172B" w:rsidRPr="0066172B">
        <w:rPr>
          <w:lang w:val="en-US"/>
        </w:rPr>
        <w:t>meeting all publishing standards</w:t>
      </w:r>
    </w:p>
    <w:p w14:paraId="093C4F40" w14:textId="77777777" w:rsidR="008D012D" w:rsidRPr="0066172B" w:rsidRDefault="00CA07BC" w:rsidP="008D012D">
      <w:pPr>
        <w:pStyle w:val="p15"/>
        <w:rPr>
          <w:lang w:val="en-US"/>
        </w:rPr>
      </w:pPr>
      <w:r w:rsidRPr="00CA07BC">
        <w:rPr>
          <w:lang w:val="en-US"/>
        </w:rPr>
        <w:t>*</w:t>
      </w:r>
      <w:r w:rsidR="0066172B" w:rsidRPr="0066172B">
        <w:rPr>
          <w:lang w:val="en-US"/>
        </w:rPr>
        <w:t xml:space="preserve"> </w:t>
      </w:r>
      <w:r>
        <w:rPr>
          <w:lang w:val="en-US"/>
        </w:rPr>
        <w:t>d</w:t>
      </w:r>
      <w:r w:rsidRPr="00CA07BC">
        <w:rPr>
          <w:lang w:val="en-US"/>
        </w:rPr>
        <w:t>egree of professional skill</w:t>
      </w:r>
      <w:r w:rsidR="00FE05B3">
        <w:rPr>
          <w:lang w:val="en-US"/>
        </w:rPr>
        <w:t>s</w:t>
      </w:r>
      <w:r w:rsidRPr="00CA07BC">
        <w:rPr>
          <w:lang w:val="en-US"/>
        </w:rPr>
        <w:t xml:space="preserve"> in illustrating, artistic and technical editing</w:t>
      </w:r>
    </w:p>
    <w:p w14:paraId="69B8FE78" w14:textId="77777777" w:rsidR="00CE3FD5" w:rsidRPr="00CE3FD5" w:rsidRDefault="008D012D" w:rsidP="00CE3FD5">
      <w:pPr>
        <w:pStyle w:val="p15"/>
        <w:rPr>
          <w:lang w:val="en-US"/>
        </w:rPr>
      </w:pPr>
      <w:r w:rsidRPr="0066172B">
        <w:rPr>
          <w:lang w:val="en-US"/>
        </w:rPr>
        <w:t>*​ </w:t>
      </w:r>
      <w:r w:rsidR="00FB7AF1">
        <w:rPr>
          <w:lang w:val="en-US"/>
        </w:rPr>
        <w:t>q</w:t>
      </w:r>
      <w:r w:rsidR="00CE3FD5" w:rsidRPr="00CE3FD5">
        <w:rPr>
          <w:lang w:val="en-US"/>
        </w:rPr>
        <w:t xml:space="preserve">uality of printing </w:t>
      </w:r>
      <w:r w:rsidR="00CE3FD5">
        <w:rPr>
          <w:lang w:val="en-US"/>
        </w:rPr>
        <w:t>performance</w:t>
      </w:r>
      <w:r w:rsidR="00CE3FD5" w:rsidRPr="00CE3FD5">
        <w:rPr>
          <w:lang w:val="en-US"/>
        </w:rPr>
        <w:t>, degree of its conformity to the publishing concept</w:t>
      </w:r>
    </w:p>
    <w:p w14:paraId="79071F75" w14:textId="77777777" w:rsidR="008D012D" w:rsidRPr="0066172B" w:rsidRDefault="008D012D" w:rsidP="00CE3FD5">
      <w:pPr>
        <w:pStyle w:val="p15"/>
        <w:rPr>
          <w:rStyle w:val="s2"/>
          <w:lang w:val="en-US"/>
        </w:rPr>
      </w:pPr>
      <w:r w:rsidRPr="006A4C5A">
        <w:rPr>
          <w:rStyle w:val="s2"/>
          <w:b/>
          <w:lang w:val="en-US"/>
        </w:rPr>
        <w:t>2.4.</w:t>
      </w:r>
      <w:r w:rsidRPr="0066172B">
        <w:rPr>
          <w:rStyle w:val="s2"/>
          <w:lang w:val="en-US"/>
        </w:rPr>
        <w:t xml:space="preserve"> </w:t>
      </w:r>
      <w:r w:rsidR="003C424C">
        <w:rPr>
          <w:rStyle w:val="s2"/>
          <w:b/>
          <w:lang w:val="en-US"/>
        </w:rPr>
        <w:t>Culture and Arts</w:t>
      </w:r>
      <w:r w:rsidRPr="0066172B">
        <w:rPr>
          <w:rStyle w:val="s2"/>
          <w:lang w:val="en-US"/>
        </w:rPr>
        <w:t xml:space="preserve"> </w:t>
      </w:r>
    </w:p>
    <w:p w14:paraId="214EC411" w14:textId="77777777" w:rsidR="008D012D" w:rsidRPr="00A603D0" w:rsidRDefault="008D012D" w:rsidP="008D012D">
      <w:pPr>
        <w:pStyle w:val="p15"/>
        <w:rPr>
          <w:sz w:val="16"/>
          <w:szCs w:val="16"/>
          <w:lang w:val="en-US"/>
        </w:rPr>
      </w:pPr>
      <w:r w:rsidRPr="00D64B58">
        <w:rPr>
          <w:lang w:val="en-US"/>
        </w:rPr>
        <w:t>2.4.1.</w:t>
      </w:r>
      <w:r>
        <w:rPr>
          <w:lang w:val="kk-KZ"/>
        </w:rPr>
        <w:t xml:space="preserve"> </w:t>
      </w:r>
      <w:r w:rsidR="00422FD9" w:rsidRPr="00422FD9">
        <w:rPr>
          <w:lang w:val="en-US"/>
        </w:rPr>
        <w:t xml:space="preserve">The following genres are </w:t>
      </w:r>
      <w:r w:rsidR="00FB7AF1">
        <w:rPr>
          <w:lang w:val="en-US"/>
        </w:rPr>
        <w:t xml:space="preserve">to be </w:t>
      </w:r>
      <w:r w:rsidR="00422FD9" w:rsidRPr="00422FD9">
        <w:rPr>
          <w:lang w:val="en-US"/>
        </w:rPr>
        <w:t xml:space="preserve">submitted </w:t>
      </w:r>
      <w:r w:rsidR="00DB22F7">
        <w:rPr>
          <w:lang w:val="en-US"/>
        </w:rPr>
        <w:t>to</w:t>
      </w:r>
      <w:r w:rsidR="00FB7AF1">
        <w:rPr>
          <w:lang w:val="en-US"/>
        </w:rPr>
        <w:t xml:space="preserve"> the C</w:t>
      </w:r>
      <w:r w:rsidR="00422FD9" w:rsidRPr="00422FD9">
        <w:rPr>
          <w:lang w:val="en-US"/>
        </w:rPr>
        <w:t>o</w:t>
      </w:r>
      <w:r w:rsidR="00DB22F7">
        <w:rPr>
          <w:lang w:val="en-US"/>
        </w:rPr>
        <w:t>ntest</w:t>
      </w:r>
      <w:r w:rsidR="0066172B" w:rsidRPr="0066172B">
        <w:rPr>
          <w:lang w:val="en-US"/>
        </w:rPr>
        <w:t>:</w:t>
      </w:r>
    </w:p>
    <w:p w14:paraId="65C47DB1" w14:textId="77777777" w:rsidR="008D012D" w:rsidRPr="00A603D0" w:rsidRDefault="008D012D" w:rsidP="008D012D">
      <w:pPr>
        <w:pStyle w:val="p15"/>
        <w:rPr>
          <w:lang w:val="en-US"/>
        </w:rPr>
      </w:pPr>
      <w:r w:rsidRPr="00A603D0">
        <w:rPr>
          <w:lang w:val="en-US"/>
        </w:rPr>
        <w:t>*​ </w:t>
      </w:r>
      <w:r w:rsidR="003C424C">
        <w:rPr>
          <w:lang w:val="en-US"/>
        </w:rPr>
        <w:t>book-albums</w:t>
      </w:r>
    </w:p>
    <w:p w14:paraId="3E16CE03" w14:textId="77777777" w:rsidR="00D64B58" w:rsidRDefault="008D012D" w:rsidP="008D012D">
      <w:pPr>
        <w:pStyle w:val="p15"/>
        <w:rPr>
          <w:lang w:val="en-US"/>
        </w:rPr>
      </w:pPr>
      <w:r w:rsidRPr="00D64B58">
        <w:rPr>
          <w:lang w:val="en-US"/>
        </w:rPr>
        <w:lastRenderedPageBreak/>
        <w:t xml:space="preserve">*​ </w:t>
      </w:r>
      <w:r w:rsidR="003C424C">
        <w:rPr>
          <w:lang w:val="en-US"/>
        </w:rPr>
        <w:t>picture-books</w:t>
      </w:r>
    </w:p>
    <w:p w14:paraId="0BEA1359" w14:textId="77777777" w:rsidR="00A630D2" w:rsidRDefault="00A630D2" w:rsidP="008D012D">
      <w:pPr>
        <w:pStyle w:val="p15"/>
        <w:rPr>
          <w:lang w:val="en-US"/>
        </w:rPr>
      </w:pPr>
      <w:r w:rsidRPr="00A630D2">
        <w:rPr>
          <w:lang w:val="en-US"/>
        </w:rPr>
        <w:t>*</w:t>
      </w:r>
      <w:r w:rsidR="003C424C">
        <w:rPr>
          <w:lang w:val="en-US"/>
        </w:rPr>
        <w:t xml:space="preserve"> encyclopedias </w:t>
      </w:r>
    </w:p>
    <w:p w14:paraId="2DF4F109" w14:textId="77777777" w:rsidR="00DC706B" w:rsidRDefault="00DC706B" w:rsidP="008D012D">
      <w:pPr>
        <w:pStyle w:val="p15"/>
        <w:rPr>
          <w:lang w:val="en-US"/>
        </w:rPr>
      </w:pPr>
      <w:r w:rsidRPr="00DC706B">
        <w:rPr>
          <w:lang w:val="en-US"/>
        </w:rPr>
        <w:t>*</w:t>
      </w:r>
      <w:r>
        <w:rPr>
          <w:lang w:val="en-US"/>
        </w:rPr>
        <w:t xml:space="preserve"> </w:t>
      </w:r>
      <w:r w:rsidR="003C424C">
        <w:rPr>
          <w:lang w:val="en-US"/>
        </w:rPr>
        <w:t>monographies</w:t>
      </w:r>
    </w:p>
    <w:p w14:paraId="28CFA67C" w14:textId="77777777" w:rsidR="003C424C" w:rsidRDefault="003C424C" w:rsidP="008D012D">
      <w:pPr>
        <w:pStyle w:val="p15"/>
        <w:rPr>
          <w:lang w:val="en-US"/>
        </w:rPr>
      </w:pPr>
      <w:r>
        <w:rPr>
          <w:lang w:val="en-US"/>
        </w:rPr>
        <w:t>* biographies</w:t>
      </w:r>
    </w:p>
    <w:p w14:paraId="4132B013" w14:textId="77777777" w:rsidR="003C424C" w:rsidRDefault="003C424C" w:rsidP="008D012D">
      <w:pPr>
        <w:pStyle w:val="p15"/>
        <w:rPr>
          <w:lang w:val="en-US"/>
        </w:rPr>
      </w:pPr>
      <w:r>
        <w:rPr>
          <w:lang w:val="en-US"/>
        </w:rPr>
        <w:t xml:space="preserve">* </w:t>
      </w:r>
      <w:r w:rsidRPr="003C424C">
        <w:rPr>
          <w:lang w:val="en-US"/>
        </w:rPr>
        <w:t>thematic publications (literature, painting, architecture, theater, cinema, works of cultural scientists, etc.)</w:t>
      </w:r>
    </w:p>
    <w:p w14:paraId="50999840" w14:textId="77777777" w:rsidR="008D012D" w:rsidRPr="00F43B69" w:rsidRDefault="008D012D" w:rsidP="008D012D">
      <w:pPr>
        <w:pStyle w:val="p15"/>
        <w:rPr>
          <w:lang w:val="en-US"/>
        </w:rPr>
      </w:pPr>
      <w:r w:rsidRPr="00D64B58">
        <w:rPr>
          <w:lang w:val="en-US"/>
        </w:rPr>
        <w:t xml:space="preserve">2.4.2. </w:t>
      </w:r>
      <w:r w:rsidR="00FB7AF1">
        <w:rPr>
          <w:lang w:val="en"/>
        </w:rPr>
        <w:t>Criteria for assessing the C</w:t>
      </w:r>
      <w:r w:rsidR="00F43B69" w:rsidRPr="006F785E">
        <w:rPr>
          <w:lang w:val="en"/>
        </w:rPr>
        <w:t>ontest winner</w:t>
      </w:r>
      <w:r w:rsidRPr="00F43B69">
        <w:rPr>
          <w:lang w:val="en-US"/>
        </w:rPr>
        <w:t>:</w:t>
      </w:r>
    </w:p>
    <w:p w14:paraId="2F72B6CD" w14:textId="77777777" w:rsidR="008D012D" w:rsidRPr="00D64B58" w:rsidRDefault="008D012D" w:rsidP="008D012D">
      <w:pPr>
        <w:pStyle w:val="p15"/>
        <w:rPr>
          <w:lang w:val="en-US"/>
        </w:rPr>
      </w:pPr>
      <w:r w:rsidRPr="00D64B58">
        <w:rPr>
          <w:lang w:val="en-US"/>
        </w:rPr>
        <w:t xml:space="preserve">*​  </w:t>
      </w:r>
      <w:r w:rsidR="003C424C" w:rsidRPr="003C424C">
        <w:rPr>
          <w:lang w:val="en-US"/>
        </w:rPr>
        <w:t>uniqueness of the content</w:t>
      </w:r>
    </w:p>
    <w:p w14:paraId="5EDBB15C" w14:textId="77777777" w:rsidR="008D012D" w:rsidRDefault="008D012D" w:rsidP="00651D0B">
      <w:pPr>
        <w:pStyle w:val="p15"/>
        <w:rPr>
          <w:lang w:val="en-US"/>
        </w:rPr>
      </w:pPr>
      <w:r w:rsidRPr="00C800AA">
        <w:rPr>
          <w:lang w:val="en-US"/>
        </w:rPr>
        <w:t>*​ </w:t>
      </w:r>
      <w:r w:rsidR="00651D0B">
        <w:rPr>
          <w:lang w:val="en-US"/>
        </w:rPr>
        <w:t xml:space="preserve"> </w:t>
      </w:r>
      <w:r w:rsidR="003C424C" w:rsidRPr="003C424C">
        <w:rPr>
          <w:lang w:val="en-US"/>
        </w:rPr>
        <w:t>the originality of the idea</w:t>
      </w:r>
    </w:p>
    <w:p w14:paraId="2D2FFCED" w14:textId="77777777" w:rsidR="007F6699" w:rsidRDefault="007F6699" w:rsidP="00651D0B">
      <w:pPr>
        <w:pStyle w:val="p15"/>
        <w:rPr>
          <w:lang w:val="en-US"/>
        </w:rPr>
      </w:pPr>
      <w:r w:rsidRPr="007F6699">
        <w:rPr>
          <w:lang w:val="en-US"/>
        </w:rPr>
        <w:t>*</w:t>
      </w:r>
      <w:r>
        <w:rPr>
          <w:lang w:val="en-US"/>
        </w:rPr>
        <w:t xml:space="preserve">  </w:t>
      </w:r>
      <w:r w:rsidR="003C424C" w:rsidRPr="003C424C">
        <w:rPr>
          <w:lang w:val="en-US"/>
        </w:rPr>
        <w:t>artistic and aesthetic design</w:t>
      </w:r>
    </w:p>
    <w:p w14:paraId="2506D628" w14:textId="77777777" w:rsidR="003C424C" w:rsidRDefault="003C424C" w:rsidP="00651D0B">
      <w:pPr>
        <w:pStyle w:val="p15"/>
        <w:rPr>
          <w:lang w:val="en-US"/>
        </w:rPr>
      </w:pPr>
      <w:r>
        <w:rPr>
          <w:lang w:val="en-US"/>
        </w:rPr>
        <w:t xml:space="preserve">* </w:t>
      </w:r>
      <w:r w:rsidRPr="003C424C">
        <w:rPr>
          <w:lang w:val="en-US"/>
        </w:rPr>
        <w:t>high quality of printing execution</w:t>
      </w:r>
    </w:p>
    <w:p w14:paraId="12529001" w14:textId="77777777" w:rsidR="007F6699" w:rsidRPr="003C424C" w:rsidRDefault="003C424C" w:rsidP="00651D0B">
      <w:pPr>
        <w:pStyle w:val="p15"/>
        <w:rPr>
          <w:b/>
          <w:lang w:val="en-US"/>
        </w:rPr>
      </w:pPr>
      <w:r>
        <w:rPr>
          <w:b/>
          <w:lang w:val="en-US"/>
        </w:rPr>
        <w:t>2.5 Science and innovations</w:t>
      </w:r>
    </w:p>
    <w:p w14:paraId="046B372E" w14:textId="77777777" w:rsidR="005C37A1" w:rsidRDefault="005C37A1" w:rsidP="00651D0B">
      <w:pPr>
        <w:pStyle w:val="p15"/>
        <w:rPr>
          <w:lang w:val="en-US"/>
        </w:rPr>
      </w:pPr>
      <w:r w:rsidRPr="00CE4E10">
        <w:rPr>
          <w:lang w:val="en-US"/>
        </w:rPr>
        <w:t>2.5.1</w:t>
      </w:r>
      <w:r w:rsidR="00CE4E10">
        <w:rPr>
          <w:lang w:val="en-US"/>
        </w:rPr>
        <w:t xml:space="preserve"> </w:t>
      </w:r>
      <w:r w:rsidR="003C424C" w:rsidRPr="003C424C">
        <w:rPr>
          <w:lang w:val="en-US"/>
        </w:rPr>
        <w:t>Publications of the following genres are submitted for the competition</w:t>
      </w:r>
      <w:r w:rsidR="003C424C">
        <w:rPr>
          <w:lang w:val="en-US"/>
        </w:rPr>
        <w:t>:</w:t>
      </w:r>
      <w:r w:rsidR="00CE4E10" w:rsidRPr="00CE4E10">
        <w:rPr>
          <w:lang w:val="en-US"/>
        </w:rPr>
        <w:t xml:space="preserve"> </w:t>
      </w:r>
    </w:p>
    <w:p w14:paraId="203097C2" w14:textId="77777777" w:rsidR="002153D3" w:rsidRPr="00CE4E10" w:rsidRDefault="00666C23" w:rsidP="00651D0B">
      <w:pPr>
        <w:pStyle w:val="p15"/>
        <w:rPr>
          <w:lang w:val="en-US"/>
        </w:rPr>
      </w:pPr>
      <w:r w:rsidRPr="00666C23">
        <w:rPr>
          <w:lang w:val="en-US"/>
        </w:rPr>
        <w:t>*</w:t>
      </w:r>
      <w:r>
        <w:rPr>
          <w:lang w:val="en-US"/>
        </w:rPr>
        <w:t xml:space="preserve">  </w:t>
      </w:r>
      <w:r w:rsidR="003C424C">
        <w:rPr>
          <w:lang w:val="en-US"/>
        </w:rPr>
        <w:t>monographies</w:t>
      </w:r>
    </w:p>
    <w:p w14:paraId="033AC239" w14:textId="77777777" w:rsidR="008D012D" w:rsidRDefault="00666C23" w:rsidP="002077D6">
      <w:pPr>
        <w:pStyle w:val="p15"/>
        <w:rPr>
          <w:lang w:val="en-US"/>
        </w:rPr>
      </w:pPr>
      <w:r w:rsidRPr="00666C23">
        <w:rPr>
          <w:lang w:val="en-US"/>
        </w:rPr>
        <w:t>*</w:t>
      </w:r>
      <w:r w:rsidR="003C424C">
        <w:rPr>
          <w:lang w:val="en-US"/>
        </w:rPr>
        <w:t xml:space="preserve">  </w:t>
      </w:r>
      <w:r w:rsidR="003C424C" w:rsidRPr="003C424C">
        <w:rPr>
          <w:lang w:val="en-US"/>
        </w:rPr>
        <w:t>collections of articles</w:t>
      </w:r>
    </w:p>
    <w:p w14:paraId="0039C8E5" w14:textId="77777777" w:rsidR="003C424C" w:rsidRDefault="003C424C" w:rsidP="002077D6">
      <w:pPr>
        <w:pStyle w:val="p15"/>
        <w:rPr>
          <w:lang w:val="en-US"/>
        </w:rPr>
      </w:pPr>
      <w:r>
        <w:rPr>
          <w:lang w:val="en-US"/>
        </w:rPr>
        <w:t xml:space="preserve">* </w:t>
      </w:r>
      <w:r w:rsidRPr="003C424C">
        <w:rPr>
          <w:lang w:val="en-US"/>
        </w:rPr>
        <w:t>educational and teaching aids</w:t>
      </w:r>
    </w:p>
    <w:p w14:paraId="43DCB7E9" w14:textId="77777777" w:rsidR="003C424C" w:rsidRDefault="003C424C" w:rsidP="002077D6">
      <w:pPr>
        <w:pStyle w:val="p15"/>
        <w:rPr>
          <w:lang w:val="en-US"/>
        </w:rPr>
      </w:pPr>
      <w:r>
        <w:rPr>
          <w:lang w:val="en-US"/>
        </w:rPr>
        <w:t xml:space="preserve">* </w:t>
      </w:r>
      <w:r w:rsidRPr="003C424C">
        <w:rPr>
          <w:lang w:val="en-US"/>
        </w:rPr>
        <w:t>dictionaries and reference books</w:t>
      </w:r>
    </w:p>
    <w:p w14:paraId="05883165" w14:textId="77777777" w:rsidR="003C424C" w:rsidRDefault="003C424C" w:rsidP="002077D6">
      <w:pPr>
        <w:pStyle w:val="p15"/>
        <w:rPr>
          <w:lang w:val="en-US"/>
        </w:rPr>
      </w:pPr>
      <w:r>
        <w:rPr>
          <w:lang w:val="en-US"/>
        </w:rPr>
        <w:t xml:space="preserve">* </w:t>
      </w:r>
      <w:r w:rsidRPr="003C424C">
        <w:rPr>
          <w:lang w:val="en-US"/>
        </w:rPr>
        <w:t>popular science and business publications</w:t>
      </w:r>
    </w:p>
    <w:p w14:paraId="54DBAB69" w14:textId="77777777" w:rsidR="003C424C" w:rsidRDefault="003C424C" w:rsidP="002077D6">
      <w:pPr>
        <w:pStyle w:val="p15"/>
        <w:rPr>
          <w:lang w:val="en-US"/>
        </w:rPr>
      </w:pPr>
      <w:r>
        <w:rPr>
          <w:lang w:val="en-US"/>
        </w:rPr>
        <w:t xml:space="preserve">2.5.2 </w:t>
      </w:r>
      <w:r>
        <w:rPr>
          <w:lang w:val="en"/>
        </w:rPr>
        <w:t>Criteria for assessing the C</w:t>
      </w:r>
      <w:r w:rsidRPr="006F785E">
        <w:rPr>
          <w:lang w:val="en"/>
        </w:rPr>
        <w:t>ontest winner</w:t>
      </w:r>
      <w:r w:rsidRPr="00F43B69">
        <w:rPr>
          <w:lang w:val="en-US"/>
        </w:rPr>
        <w:t>:</w:t>
      </w:r>
    </w:p>
    <w:p w14:paraId="0A4BAC12" w14:textId="77777777" w:rsidR="003C424C" w:rsidRPr="003C424C" w:rsidRDefault="003C424C" w:rsidP="003C424C">
      <w:pPr>
        <w:pStyle w:val="p15"/>
        <w:rPr>
          <w:lang w:val="en-US"/>
        </w:rPr>
      </w:pPr>
      <w:r w:rsidRPr="003C424C">
        <w:rPr>
          <w:lang w:val="en-US"/>
        </w:rPr>
        <w:t>* compliance with the requirements of professional book publishing</w:t>
      </w:r>
    </w:p>
    <w:p w14:paraId="1414E89D" w14:textId="77777777" w:rsidR="003C424C" w:rsidRDefault="003C424C" w:rsidP="002077D6">
      <w:pPr>
        <w:pStyle w:val="p15"/>
        <w:rPr>
          <w:lang w:val="en-US"/>
        </w:rPr>
      </w:pPr>
      <w:r w:rsidRPr="003C424C">
        <w:rPr>
          <w:lang w:val="en-US"/>
        </w:rPr>
        <w:t>* relevance and significance of the topic</w:t>
      </w:r>
    </w:p>
    <w:p w14:paraId="012C79C0" w14:textId="77777777" w:rsidR="003C424C" w:rsidRPr="003C424C" w:rsidRDefault="003C424C" w:rsidP="002077D6">
      <w:pPr>
        <w:pStyle w:val="p15"/>
        <w:rPr>
          <w:lang w:val="en-US"/>
        </w:rPr>
      </w:pPr>
      <w:r>
        <w:rPr>
          <w:lang w:val="en-US"/>
        </w:rPr>
        <w:t xml:space="preserve">* </w:t>
      </w:r>
      <w:r w:rsidRPr="003C424C">
        <w:rPr>
          <w:lang w:val="en-US"/>
        </w:rPr>
        <w:t>innovative and creative approach to the presentation of the topic</w:t>
      </w:r>
    </w:p>
    <w:p w14:paraId="22475C65" w14:textId="77777777" w:rsidR="002077D6" w:rsidRDefault="00913475" w:rsidP="002077D6">
      <w:pPr>
        <w:pStyle w:val="p15"/>
        <w:rPr>
          <w:b/>
          <w:lang w:val="en-US"/>
        </w:rPr>
      </w:pPr>
      <w:r>
        <w:rPr>
          <w:b/>
          <w:lang w:val="en-US"/>
        </w:rPr>
        <w:t>2.6 GRAND PRI</w:t>
      </w:r>
      <w:r>
        <w:rPr>
          <w:b/>
        </w:rPr>
        <w:t>Х</w:t>
      </w:r>
      <w:r w:rsidR="00A43AFD">
        <w:rPr>
          <w:b/>
          <w:lang w:val="en-US"/>
        </w:rPr>
        <w:t>-</w:t>
      </w:r>
    </w:p>
    <w:p w14:paraId="26B05786" w14:textId="77777777" w:rsidR="00CC2DC1" w:rsidRDefault="00CC2DC1" w:rsidP="002077D6">
      <w:pPr>
        <w:pStyle w:val="p15"/>
        <w:rPr>
          <w:lang w:val="en-US"/>
        </w:rPr>
      </w:pPr>
      <w:r w:rsidRPr="00CC2DC1">
        <w:rPr>
          <w:lang w:val="en-US"/>
        </w:rPr>
        <w:t>2.6.1</w:t>
      </w:r>
      <w:r>
        <w:rPr>
          <w:lang w:val="en-US"/>
        </w:rPr>
        <w:t xml:space="preserve">. </w:t>
      </w:r>
      <w:r w:rsidRPr="00CC2DC1">
        <w:rPr>
          <w:lang w:val="en-US"/>
        </w:rPr>
        <w:t>Publications of any genre and thematic orientation are submitted to the competition.</w:t>
      </w:r>
    </w:p>
    <w:p w14:paraId="561A83EF" w14:textId="77777777" w:rsidR="00CC2DC1" w:rsidRPr="00CC2DC1" w:rsidRDefault="00CC2DC1" w:rsidP="002077D6">
      <w:pPr>
        <w:pStyle w:val="p15"/>
        <w:rPr>
          <w:lang w:val="en-US"/>
        </w:rPr>
      </w:pPr>
      <w:r>
        <w:rPr>
          <w:lang w:val="en-US"/>
        </w:rPr>
        <w:t xml:space="preserve">2.6.2. </w:t>
      </w:r>
      <w:r>
        <w:rPr>
          <w:lang w:val="en"/>
        </w:rPr>
        <w:t>Criteria for assessing the C</w:t>
      </w:r>
      <w:r w:rsidRPr="006F785E">
        <w:rPr>
          <w:lang w:val="en"/>
        </w:rPr>
        <w:t>ontest winner</w:t>
      </w:r>
    </w:p>
    <w:p w14:paraId="52445E9F" w14:textId="77777777" w:rsidR="004D3161" w:rsidRDefault="004D3161" w:rsidP="002077D6">
      <w:pPr>
        <w:pStyle w:val="p15"/>
        <w:rPr>
          <w:lang w:val="en-US"/>
        </w:rPr>
      </w:pPr>
      <w:r w:rsidRPr="004D3161">
        <w:rPr>
          <w:lang w:val="en-US"/>
        </w:rPr>
        <w:t>*</w:t>
      </w:r>
      <w:r>
        <w:rPr>
          <w:lang w:val="en-US"/>
        </w:rPr>
        <w:t xml:space="preserve">  U</w:t>
      </w:r>
      <w:r w:rsidRPr="004D3161">
        <w:rPr>
          <w:lang w:val="en-US"/>
        </w:rPr>
        <w:t>nique character</w:t>
      </w:r>
      <w:r>
        <w:rPr>
          <w:lang w:val="en-US"/>
        </w:rPr>
        <w:t xml:space="preserve"> of publication </w:t>
      </w:r>
    </w:p>
    <w:p w14:paraId="23EEE669" w14:textId="77777777" w:rsidR="004B4EAF" w:rsidRDefault="004B4EAF" w:rsidP="002077D6">
      <w:pPr>
        <w:pStyle w:val="p15"/>
        <w:rPr>
          <w:lang w:val="en-US"/>
        </w:rPr>
      </w:pPr>
      <w:r w:rsidRPr="004B4EAF">
        <w:rPr>
          <w:lang w:val="en-US"/>
        </w:rPr>
        <w:t xml:space="preserve">* </w:t>
      </w:r>
      <w:r>
        <w:rPr>
          <w:lang w:val="en-US"/>
        </w:rPr>
        <w:t xml:space="preserve"> T</w:t>
      </w:r>
      <w:r w:rsidRPr="004B4EAF">
        <w:rPr>
          <w:lang w:val="en-US"/>
        </w:rPr>
        <w:t>horoughness</w:t>
      </w:r>
      <w:r>
        <w:rPr>
          <w:lang w:val="en-US"/>
        </w:rPr>
        <w:t xml:space="preserve"> of text and </w:t>
      </w:r>
      <w:r w:rsidRPr="004B4EAF">
        <w:rPr>
          <w:lang w:val="en-US"/>
        </w:rPr>
        <w:t>text-picture</w:t>
      </w:r>
      <w:r w:rsidR="00FB7AF1">
        <w:rPr>
          <w:lang w:val="en-US"/>
        </w:rPr>
        <w:t>s</w:t>
      </w:r>
    </w:p>
    <w:p w14:paraId="1F0A0C29" w14:textId="77777777" w:rsidR="004B4EAF" w:rsidRDefault="004B4EAF" w:rsidP="002077D6">
      <w:pPr>
        <w:pStyle w:val="p15"/>
        <w:rPr>
          <w:lang w:val="en-US"/>
        </w:rPr>
      </w:pPr>
      <w:r w:rsidRPr="004B4EAF">
        <w:rPr>
          <w:lang w:val="en-US"/>
        </w:rPr>
        <w:lastRenderedPageBreak/>
        <w:t>*</w:t>
      </w:r>
      <w:r>
        <w:rPr>
          <w:lang w:val="en-US"/>
        </w:rPr>
        <w:t xml:space="preserve">  </w:t>
      </w:r>
      <w:r w:rsidRPr="004B4EAF">
        <w:rPr>
          <w:lang w:val="en-US"/>
        </w:rPr>
        <w:t>High quality of printing execution</w:t>
      </w:r>
    </w:p>
    <w:p w14:paraId="5F813558" w14:textId="77777777" w:rsidR="00B25D2A" w:rsidRPr="00100925" w:rsidRDefault="00B25D2A" w:rsidP="002077D6">
      <w:pPr>
        <w:pStyle w:val="p15"/>
        <w:rPr>
          <w:lang w:val="en-US"/>
        </w:rPr>
      </w:pPr>
      <w:r w:rsidRPr="00B25D2A">
        <w:rPr>
          <w:lang w:val="en-US"/>
        </w:rPr>
        <w:t>*</w:t>
      </w:r>
      <w:r>
        <w:rPr>
          <w:lang w:val="en-US"/>
        </w:rPr>
        <w:t xml:space="preserve">  </w:t>
      </w:r>
      <w:r w:rsidRPr="00B25D2A">
        <w:rPr>
          <w:lang w:val="en-US"/>
        </w:rPr>
        <w:t>Public and spiritual significance of the publication</w:t>
      </w:r>
    </w:p>
    <w:p w14:paraId="7AE85080" w14:textId="77777777" w:rsidR="008D012D" w:rsidRDefault="008D012D" w:rsidP="008D012D">
      <w:pPr>
        <w:pStyle w:val="p2"/>
        <w:jc w:val="center"/>
        <w:rPr>
          <w:rStyle w:val="s1"/>
          <w:b/>
          <w:u w:val="single"/>
          <w:lang w:val="en-US"/>
        </w:rPr>
      </w:pPr>
      <w:r w:rsidRPr="00C800AA">
        <w:rPr>
          <w:rStyle w:val="s1"/>
          <w:b/>
          <w:u w:val="single"/>
          <w:lang w:val="en-US"/>
        </w:rPr>
        <w:t>3.</w:t>
      </w:r>
      <w:r w:rsidR="00D64B58" w:rsidRPr="00C800AA">
        <w:rPr>
          <w:rStyle w:val="s1"/>
          <w:b/>
          <w:u w:val="single"/>
          <w:lang w:val="en-US"/>
        </w:rPr>
        <w:t xml:space="preserve"> </w:t>
      </w:r>
      <w:r w:rsidR="00B25D2A" w:rsidRPr="00B25D2A">
        <w:rPr>
          <w:rStyle w:val="s1"/>
          <w:b/>
          <w:u w:val="single"/>
          <w:lang w:val="en-US"/>
        </w:rPr>
        <w:t xml:space="preserve">The order of carrying out of </w:t>
      </w:r>
      <w:r w:rsidR="00D64B58">
        <w:rPr>
          <w:rStyle w:val="s1"/>
          <w:b/>
          <w:u w:val="single"/>
          <w:lang w:val="en-US"/>
        </w:rPr>
        <w:t>the</w:t>
      </w:r>
      <w:r w:rsidR="00D64B58" w:rsidRPr="00C800AA">
        <w:rPr>
          <w:rStyle w:val="s1"/>
          <w:b/>
          <w:u w:val="single"/>
          <w:lang w:val="en-US"/>
        </w:rPr>
        <w:t xml:space="preserve"> </w:t>
      </w:r>
      <w:r w:rsidR="00B25D2A">
        <w:rPr>
          <w:rStyle w:val="s1"/>
          <w:b/>
          <w:u w:val="single"/>
          <w:lang w:val="en-US"/>
        </w:rPr>
        <w:t>C</w:t>
      </w:r>
      <w:r w:rsidR="00D64B58">
        <w:rPr>
          <w:rStyle w:val="s1"/>
          <w:b/>
          <w:u w:val="single"/>
          <w:lang w:val="en-US"/>
        </w:rPr>
        <w:t>ontest</w:t>
      </w:r>
    </w:p>
    <w:p w14:paraId="3D652F0B" w14:textId="77777777" w:rsidR="008D012D" w:rsidRPr="00B716BE" w:rsidRDefault="008D012D" w:rsidP="008D012D">
      <w:pPr>
        <w:pStyle w:val="p4"/>
        <w:rPr>
          <w:lang w:val="en-US"/>
        </w:rPr>
      </w:pPr>
      <w:r w:rsidRPr="00B716BE">
        <w:rPr>
          <w:lang w:val="en-US"/>
        </w:rPr>
        <w:t>3.1.</w:t>
      </w:r>
      <w:r w:rsidR="00B716BE" w:rsidRPr="00B716BE">
        <w:rPr>
          <w:lang w:val="en-US"/>
        </w:rPr>
        <w:t xml:space="preserve"> </w:t>
      </w:r>
      <w:r w:rsidR="00B716BE">
        <w:rPr>
          <w:lang w:val="en-US"/>
        </w:rPr>
        <w:t>Participants</w:t>
      </w:r>
      <w:r w:rsidR="00B716BE" w:rsidRPr="00B716BE">
        <w:rPr>
          <w:lang w:val="en-US"/>
        </w:rPr>
        <w:t xml:space="preserve"> </w:t>
      </w:r>
      <w:r w:rsidR="00B716BE">
        <w:rPr>
          <w:lang w:val="en-US"/>
        </w:rPr>
        <w:t>of</w:t>
      </w:r>
      <w:r w:rsidR="00B716BE" w:rsidRPr="00B716BE">
        <w:rPr>
          <w:lang w:val="en-US"/>
        </w:rPr>
        <w:t xml:space="preserve"> </w:t>
      </w:r>
      <w:r w:rsidR="00B716BE">
        <w:rPr>
          <w:lang w:val="en-US"/>
        </w:rPr>
        <w:t>the</w:t>
      </w:r>
      <w:r w:rsidR="00B716BE" w:rsidRPr="00B716BE">
        <w:rPr>
          <w:lang w:val="en-US"/>
        </w:rPr>
        <w:t xml:space="preserve"> </w:t>
      </w:r>
      <w:r w:rsidR="00B25D2A">
        <w:rPr>
          <w:lang w:val="en-US"/>
        </w:rPr>
        <w:t>C</w:t>
      </w:r>
      <w:r w:rsidR="00B716BE">
        <w:rPr>
          <w:lang w:val="en-US"/>
        </w:rPr>
        <w:t>ontest</w:t>
      </w:r>
      <w:r w:rsidR="00B716BE" w:rsidRPr="00B716BE">
        <w:rPr>
          <w:lang w:val="en-US"/>
        </w:rPr>
        <w:t xml:space="preserve"> </w:t>
      </w:r>
      <w:r w:rsidR="003A6BF6">
        <w:rPr>
          <w:lang w:val="en-US"/>
        </w:rPr>
        <w:t>are to</w:t>
      </w:r>
      <w:r w:rsidR="00B716BE" w:rsidRPr="00B716BE">
        <w:rPr>
          <w:lang w:val="en-US"/>
        </w:rPr>
        <w:t xml:space="preserve"> </w:t>
      </w:r>
      <w:r w:rsidR="00B716BE">
        <w:rPr>
          <w:lang w:val="en-US"/>
        </w:rPr>
        <w:t>submit</w:t>
      </w:r>
      <w:r w:rsidR="00B716BE" w:rsidRPr="00B716BE">
        <w:rPr>
          <w:lang w:val="en-US"/>
        </w:rPr>
        <w:t xml:space="preserve"> </w:t>
      </w:r>
      <w:r w:rsidR="00B25D2A">
        <w:rPr>
          <w:lang w:val="en-US"/>
        </w:rPr>
        <w:t xml:space="preserve">one copy of </w:t>
      </w:r>
      <w:r w:rsidR="00B716BE">
        <w:rPr>
          <w:lang w:val="en-US"/>
        </w:rPr>
        <w:t>nominated</w:t>
      </w:r>
      <w:r w:rsidR="00B716BE" w:rsidRPr="00B716BE">
        <w:rPr>
          <w:lang w:val="en-US"/>
        </w:rPr>
        <w:t xml:space="preserve"> </w:t>
      </w:r>
      <w:r w:rsidR="00B716BE">
        <w:rPr>
          <w:lang w:val="en-US"/>
        </w:rPr>
        <w:t>publications</w:t>
      </w:r>
      <w:r w:rsidR="00B716BE" w:rsidRPr="00B716BE">
        <w:rPr>
          <w:lang w:val="en-US"/>
        </w:rPr>
        <w:t xml:space="preserve"> </w:t>
      </w:r>
      <w:r w:rsidR="00B25D2A">
        <w:rPr>
          <w:lang w:val="en-US"/>
        </w:rPr>
        <w:t>with</w:t>
      </w:r>
      <w:r w:rsidR="00B716BE" w:rsidRPr="00B716BE">
        <w:rPr>
          <w:lang w:val="en-US"/>
        </w:rPr>
        <w:t xml:space="preserve"> </w:t>
      </w:r>
      <w:r w:rsidR="00B716BE">
        <w:rPr>
          <w:lang w:val="en-US"/>
        </w:rPr>
        <w:t>filled</w:t>
      </w:r>
      <w:r w:rsidR="00B716BE" w:rsidRPr="00B716BE">
        <w:rPr>
          <w:lang w:val="en-US"/>
        </w:rPr>
        <w:t xml:space="preserve"> </w:t>
      </w:r>
      <w:r w:rsidR="00B25D2A">
        <w:rPr>
          <w:lang w:val="en-US"/>
        </w:rPr>
        <w:t xml:space="preserve">information sheet </w:t>
      </w:r>
      <w:r w:rsidR="00B716BE">
        <w:rPr>
          <w:lang w:val="en-US"/>
        </w:rPr>
        <w:t xml:space="preserve">for each nomination </w:t>
      </w:r>
      <w:r w:rsidR="00B716BE" w:rsidRPr="00B716BE">
        <w:rPr>
          <w:lang w:val="en-US"/>
        </w:rPr>
        <w:t>(</w:t>
      </w:r>
      <w:r w:rsidR="00B25D2A">
        <w:rPr>
          <w:lang w:val="en-US"/>
        </w:rPr>
        <w:t xml:space="preserve">information sheet </w:t>
      </w:r>
      <w:r w:rsidR="00B716BE">
        <w:rPr>
          <w:lang w:val="en-US"/>
        </w:rPr>
        <w:t>sample is attached)</w:t>
      </w:r>
      <w:r w:rsidRPr="00B716BE">
        <w:rPr>
          <w:lang w:val="en-US"/>
        </w:rPr>
        <w:t>.</w:t>
      </w:r>
      <w:r w:rsidR="00B25D2A" w:rsidRPr="00B25D2A">
        <w:rPr>
          <w:lang w:val="en-US"/>
        </w:rPr>
        <w:t xml:space="preserve"> The publications submitted for the </w:t>
      </w:r>
      <w:r w:rsidR="0045639E" w:rsidRPr="0045639E">
        <w:rPr>
          <w:lang w:val="en-US"/>
        </w:rPr>
        <w:t>Contest</w:t>
      </w:r>
      <w:r w:rsidR="00B25D2A" w:rsidRPr="00B25D2A">
        <w:rPr>
          <w:lang w:val="en-US"/>
        </w:rPr>
        <w:t xml:space="preserve"> are </w:t>
      </w:r>
      <w:r w:rsidR="001E3ED1">
        <w:rPr>
          <w:lang w:val="en-US"/>
        </w:rPr>
        <w:t xml:space="preserve">not </w:t>
      </w:r>
      <w:r w:rsidR="001E3ED1" w:rsidRPr="001E3ED1">
        <w:rPr>
          <w:lang w:val="en-US"/>
        </w:rPr>
        <w:t>returnable</w:t>
      </w:r>
      <w:r w:rsidR="00B25D2A" w:rsidRPr="00B25D2A">
        <w:rPr>
          <w:lang w:val="en-US"/>
        </w:rPr>
        <w:t xml:space="preserve"> and </w:t>
      </w:r>
      <w:r w:rsidR="001E3ED1">
        <w:rPr>
          <w:lang w:val="en-US"/>
        </w:rPr>
        <w:t xml:space="preserve">not </w:t>
      </w:r>
      <w:r w:rsidR="00B25D2A" w:rsidRPr="00B25D2A">
        <w:rPr>
          <w:lang w:val="en-US"/>
        </w:rPr>
        <w:t>payable</w:t>
      </w:r>
      <w:r w:rsidR="001E3ED1">
        <w:rPr>
          <w:lang w:val="en-US"/>
        </w:rPr>
        <w:t>.</w:t>
      </w:r>
    </w:p>
    <w:p w14:paraId="6DCA8C3D" w14:textId="5C794BBB" w:rsidR="00E12039" w:rsidRPr="00E12039" w:rsidRDefault="008D012D" w:rsidP="00E12039">
      <w:pPr>
        <w:pStyle w:val="p4"/>
        <w:rPr>
          <w:lang w:val="en-US"/>
        </w:rPr>
      </w:pPr>
      <w:r w:rsidRPr="00B716BE">
        <w:rPr>
          <w:lang w:val="en-US"/>
        </w:rPr>
        <w:t xml:space="preserve"> </w:t>
      </w:r>
      <w:r w:rsidRPr="00E12039">
        <w:rPr>
          <w:lang w:val="en-US"/>
        </w:rPr>
        <w:t>3.2.</w:t>
      </w:r>
      <w:r w:rsidR="00E12039" w:rsidRPr="00E12039">
        <w:rPr>
          <w:lang w:val="en-US"/>
        </w:rPr>
        <w:t xml:space="preserve"> Publi</w:t>
      </w:r>
      <w:r w:rsidR="00E12039">
        <w:rPr>
          <w:lang w:val="en-US"/>
        </w:rPr>
        <w:t>cations</w:t>
      </w:r>
      <w:r w:rsidR="00E12039" w:rsidRPr="00E12039">
        <w:rPr>
          <w:lang w:val="en-US"/>
        </w:rPr>
        <w:t xml:space="preserve"> (</w:t>
      </w:r>
      <w:r w:rsidR="00E12039">
        <w:rPr>
          <w:lang w:val="en-US"/>
        </w:rPr>
        <w:t xml:space="preserve">printing </w:t>
      </w:r>
      <w:r w:rsidR="00E12039" w:rsidRPr="00E12039">
        <w:rPr>
          <w:lang w:val="en-US"/>
        </w:rPr>
        <w:t>production), which w</w:t>
      </w:r>
      <w:r w:rsidR="00E12039">
        <w:rPr>
          <w:lang w:val="en-US"/>
        </w:rPr>
        <w:t>ere</w:t>
      </w:r>
      <w:r w:rsidR="00E12039" w:rsidRPr="00E12039">
        <w:rPr>
          <w:lang w:val="en-US"/>
        </w:rPr>
        <w:t xml:space="preserve"> published</w:t>
      </w:r>
      <w:r w:rsidR="00E12039">
        <w:rPr>
          <w:lang w:val="en-US"/>
        </w:rPr>
        <w:t xml:space="preserve"> in </w:t>
      </w:r>
      <w:r w:rsidR="00E12039" w:rsidRPr="00E12039">
        <w:rPr>
          <w:lang w:val="en-US"/>
        </w:rPr>
        <w:t>20</w:t>
      </w:r>
      <w:r w:rsidR="007E34E0" w:rsidRPr="007E34E0">
        <w:rPr>
          <w:lang w:val="en-US"/>
        </w:rPr>
        <w:t>2</w:t>
      </w:r>
      <w:r w:rsidR="00AB38F1" w:rsidRPr="00AB38F1">
        <w:rPr>
          <w:lang w:val="en-US"/>
        </w:rPr>
        <w:t>3</w:t>
      </w:r>
      <w:r w:rsidR="00E12039" w:rsidRPr="00E12039">
        <w:rPr>
          <w:lang w:val="en-US"/>
        </w:rPr>
        <w:t>-20</w:t>
      </w:r>
      <w:r w:rsidR="007E34E0" w:rsidRPr="007E34E0">
        <w:rPr>
          <w:lang w:val="en-US"/>
        </w:rPr>
        <w:t>2</w:t>
      </w:r>
      <w:r w:rsidR="00AB38F1" w:rsidRPr="00AB38F1">
        <w:rPr>
          <w:lang w:val="en-US"/>
        </w:rPr>
        <w:t>4</w:t>
      </w:r>
      <w:r w:rsidR="00E12039">
        <w:rPr>
          <w:lang w:val="en-US"/>
        </w:rPr>
        <w:t xml:space="preserve"> </w:t>
      </w:r>
      <w:r w:rsidR="003A6BF6">
        <w:rPr>
          <w:lang w:val="en-US"/>
        </w:rPr>
        <w:t>are to</w:t>
      </w:r>
      <w:r w:rsidR="00E12039">
        <w:rPr>
          <w:lang w:val="en-US"/>
        </w:rPr>
        <w:t xml:space="preserve"> be submitted</w:t>
      </w:r>
      <w:r w:rsidR="00E12039" w:rsidRPr="00E12039">
        <w:rPr>
          <w:lang w:val="en-US"/>
        </w:rPr>
        <w:t>.</w:t>
      </w:r>
    </w:p>
    <w:p w14:paraId="0E72F8CC" w14:textId="77777777" w:rsidR="00E12039" w:rsidRDefault="008D012D" w:rsidP="008D012D">
      <w:pPr>
        <w:pStyle w:val="p4"/>
        <w:rPr>
          <w:lang w:val="en-US"/>
        </w:rPr>
      </w:pPr>
      <w:r w:rsidRPr="00E12039">
        <w:rPr>
          <w:lang w:val="en-US"/>
        </w:rPr>
        <w:t>3.3.</w:t>
      </w:r>
      <w:r w:rsidR="00E12039" w:rsidRPr="00E12039">
        <w:rPr>
          <w:lang w:val="en-US"/>
        </w:rPr>
        <w:t xml:space="preserve"> </w:t>
      </w:r>
      <w:r w:rsidR="00E12039">
        <w:rPr>
          <w:lang w:val="en-US"/>
        </w:rPr>
        <w:t>E</w:t>
      </w:r>
      <w:r w:rsidR="00E12039" w:rsidRPr="00E12039">
        <w:rPr>
          <w:lang w:val="en-US"/>
        </w:rPr>
        <w:t xml:space="preserve">ach </w:t>
      </w:r>
      <w:r w:rsidR="00E12039">
        <w:rPr>
          <w:lang w:val="en-US"/>
        </w:rPr>
        <w:t xml:space="preserve">nomination </w:t>
      </w:r>
      <w:r w:rsidR="00E12039" w:rsidRPr="00E12039">
        <w:rPr>
          <w:lang w:val="en-US"/>
        </w:rPr>
        <w:t xml:space="preserve">category </w:t>
      </w:r>
      <w:r w:rsidR="00E12039">
        <w:rPr>
          <w:lang w:val="en-US"/>
        </w:rPr>
        <w:t>should contain</w:t>
      </w:r>
      <w:r w:rsidR="00E12039" w:rsidRPr="00E12039">
        <w:rPr>
          <w:lang w:val="en-US"/>
        </w:rPr>
        <w:t xml:space="preserve"> no</w:t>
      </w:r>
      <w:r w:rsidR="00E12039">
        <w:rPr>
          <w:lang w:val="en-US"/>
        </w:rPr>
        <w:t>t</w:t>
      </w:r>
      <w:r w:rsidR="00E12039" w:rsidRPr="00E12039">
        <w:rPr>
          <w:lang w:val="en-US"/>
        </w:rPr>
        <w:t xml:space="preserve"> more than 2 types of products</w:t>
      </w:r>
    </w:p>
    <w:p w14:paraId="6BBF6EAB" w14:textId="20FA02C4" w:rsidR="008D012D" w:rsidRDefault="008D012D" w:rsidP="008D012D">
      <w:pPr>
        <w:pStyle w:val="p4"/>
        <w:rPr>
          <w:lang w:val="en-US"/>
        </w:rPr>
      </w:pPr>
      <w:r w:rsidRPr="00E12039">
        <w:rPr>
          <w:lang w:val="en-US"/>
        </w:rPr>
        <w:t xml:space="preserve"> 3.4. </w:t>
      </w:r>
      <w:r w:rsidR="00E12039">
        <w:rPr>
          <w:lang w:val="en-US"/>
        </w:rPr>
        <w:t>Books,</w:t>
      </w:r>
      <w:r w:rsidR="00E12039" w:rsidRPr="00E12039">
        <w:rPr>
          <w:lang w:val="en-US"/>
        </w:rPr>
        <w:t xml:space="preserve"> </w:t>
      </w:r>
      <w:r w:rsidR="00E12039">
        <w:rPr>
          <w:lang w:val="en-US"/>
        </w:rPr>
        <w:t>printing</w:t>
      </w:r>
      <w:r w:rsidR="00E12039" w:rsidRPr="00E12039">
        <w:rPr>
          <w:lang w:val="en-US"/>
        </w:rPr>
        <w:t xml:space="preserve"> </w:t>
      </w:r>
      <w:r w:rsidR="00E12039">
        <w:rPr>
          <w:lang w:val="en-US"/>
        </w:rPr>
        <w:t xml:space="preserve">products and </w:t>
      </w:r>
      <w:r w:rsidR="00072C4B">
        <w:rPr>
          <w:lang w:val="en-US"/>
        </w:rPr>
        <w:t xml:space="preserve">supporting documentation </w:t>
      </w:r>
      <w:r w:rsidR="003A6BF6">
        <w:rPr>
          <w:lang w:val="en-US"/>
        </w:rPr>
        <w:t>are</w:t>
      </w:r>
      <w:r w:rsidR="00072C4B">
        <w:rPr>
          <w:lang w:val="en-US"/>
        </w:rPr>
        <w:t xml:space="preserve"> </w:t>
      </w:r>
      <w:r w:rsidR="00F66669">
        <w:rPr>
          <w:lang w:val="en-US"/>
        </w:rPr>
        <w:t xml:space="preserve">to be </w:t>
      </w:r>
      <w:r w:rsidR="00072C4B">
        <w:rPr>
          <w:lang w:val="en-US"/>
        </w:rPr>
        <w:t>submitted t</w:t>
      </w:r>
      <w:r w:rsidR="00F66669">
        <w:rPr>
          <w:lang w:val="en-US"/>
        </w:rPr>
        <w:t xml:space="preserve">ill </w:t>
      </w:r>
      <w:r w:rsidR="00CF5380">
        <w:rPr>
          <w:lang w:val="en-US"/>
        </w:rPr>
        <w:t>April</w:t>
      </w:r>
      <w:r w:rsidR="00F66669">
        <w:rPr>
          <w:lang w:val="en-US"/>
        </w:rPr>
        <w:t xml:space="preserve"> 1</w:t>
      </w:r>
      <w:r w:rsidR="00C75AEB" w:rsidRPr="00C75AEB">
        <w:rPr>
          <w:lang w:val="en-US"/>
        </w:rPr>
        <w:t>5</w:t>
      </w:r>
      <w:r w:rsidR="00F66669">
        <w:rPr>
          <w:lang w:val="en-US"/>
        </w:rPr>
        <w:t>, 20</w:t>
      </w:r>
      <w:r w:rsidR="00CF5380">
        <w:rPr>
          <w:lang w:val="en-US"/>
        </w:rPr>
        <w:t>2</w:t>
      </w:r>
      <w:r w:rsidR="00C75AEB" w:rsidRPr="00C75AEB">
        <w:rPr>
          <w:lang w:val="en-US"/>
        </w:rPr>
        <w:t>4</w:t>
      </w:r>
      <w:r w:rsidR="00F66669">
        <w:rPr>
          <w:lang w:val="en-US"/>
        </w:rPr>
        <w:t xml:space="preserve"> to the following address: 13, S.Aimanov street, </w:t>
      </w:r>
      <w:r w:rsidR="00E36B1B">
        <w:rPr>
          <w:lang w:val="en-US"/>
        </w:rPr>
        <w:t>Astana</w:t>
      </w:r>
      <w:r w:rsidR="009643FC">
        <w:rPr>
          <w:rStyle w:val="s1"/>
          <w:lang w:val="en-US"/>
        </w:rPr>
        <w:t>,</w:t>
      </w:r>
      <w:r w:rsidR="009643FC" w:rsidRPr="009643FC">
        <w:rPr>
          <w:lang w:val="en-US"/>
        </w:rPr>
        <w:t xml:space="preserve"> </w:t>
      </w:r>
      <w:r w:rsidR="009643FC">
        <w:rPr>
          <w:lang w:val="en-US"/>
        </w:rPr>
        <w:t>010000, the Republic of Kazakhstan.</w:t>
      </w:r>
    </w:p>
    <w:p w14:paraId="2A0577AE" w14:textId="69B8EFEB" w:rsidR="00913475" w:rsidRPr="00913475" w:rsidRDefault="00913475" w:rsidP="00913475">
      <w:pPr>
        <w:pStyle w:val="p4"/>
        <w:rPr>
          <w:rStyle w:val="s1"/>
          <w:lang w:val="en-US"/>
        </w:rPr>
      </w:pPr>
      <w:r w:rsidRPr="00913475">
        <w:rPr>
          <w:rStyle w:val="s1"/>
          <w:lang w:val="en-US"/>
        </w:rPr>
        <w:t>Exhibitors who did not have time to submit publications to the competition within the specified period can hand over books to the organizer's office on the day of arrival at the exhibition on April 1</w:t>
      </w:r>
      <w:r w:rsidR="00E36B1B">
        <w:rPr>
          <w:rStyle w:val="s1"/>
          <w:lang w:val="en-US"/>
        </w:rPr>
        <w:t>6</w:t>
      </w:r>
      <w:r w:rsidRPr="00913475">
        <w:rPr>
          <w:rStyle w:val="s1"/>
          <w:lang w:val="en-US"/>
        </w:rPr>
        <w:t>, 202</w:t>
      </w:r>
      <w:r w:rsidR="00E36B1B">
        <w:rPr>
          <w:rStyle w:val="s1"/>
          <w:lang w:val="en-US"/>
        </w:rPr>
        <w:t>4</w:t>
      </w:r>
      <w:r w:rsidRPr="00913475">
        <w:rPr>
          <w:rStyle w:val="s1"/>
          <w:lang w:val="en-US"/>
        </w:rPr>
        <w:t>.</w:t>
      </w:r>
    </w:p>
    <w:p w14:paraId="2ECD14DF" w14:textId="01D5C7D1" w:rsidR="00913475" w:rsidRPr="00913475" w:rsidRDefault="00913475" w:rsidP="00913475">
      <w:pPr>
        <w:pStyle w:val="p4"/>
        <w:rPr>
          <w:rStyle w:val="s1"/>
          <w:lang w:val="en-US"/>
        </w:rPr>
      </w:pPr>
      <w:r w:rsidRPr="00913475">
        <w:rPr>
          <w:rStyle w:val="s1"/>
          <w:lang w:val="en-US"/>
        </w:rPr>
        <w:t>3.5. The Executive Directorate of the V</w:t>
      </w:r>
      <w:r w:rsidR="00C92D10">
        <w:rPr>
          <w:rStyle w:val="s1"/>
          <w:lang w:val="en-US"/>
        </w:rPr>
        <w:t>II</w:t>
      </w:r>
      <w:r w:rsidRPr="00913475">
        <w:rPr>
          <w:rStyle w:val="s1"/>
          <w:lang w:val="en-US"/>
        </w:rPr>
        <w:t xml:space="preserve"> Eurasian International Book Fair creates a Competition Commission to summarize the results of the competition, approves its composition;</w:t>
      </w:r>
    </w:p>
    <w:p w14:paraId="0CA66D81" w14:textId="77777777" w:rsidR="00913475" w:rsidRPr="00913475" w:rsidRDefault="00913475" w:rsidP="00913475">
      <w:pPr>
        <w:pStyle w:val="p4"/>
        <w:rPr>
          <w:rStyle w:val="s1"/>
          <w:lang w:val="en-US"/>
        </w:rPr>
      </w:pPr>
      <w:r w:rsidRPr="00913475">
        <w:rPr>
          <w:rStyle w:val="s1"/>
          <w:lang w:val="en-US"/>
        </w:rPr>
        <w:t>conducts reception, registration and registration of applications for participation in the competition;</w:t>
      </w:r>
    </w:p>
    <w:p w14:paraId="67C3B412" w14:textId="77777777" w:rsidR="00913475" w:rsidRPr="00913475" w:rsidRDefault="00913475" w:rsidP="00913475">
      <w:pPr>
        <w:pStyle w:val="p4"/>
        <w:rPr>
          <w:rStyle w:val="s1"/>
          <w:lang w:val="en-US"/>
        </w:rPr>
      </w:pPr>
      <w:r w:rsidRPr="00913475">
        <w:rPr>
          <w:rStyle w:val="s1"/>
          <w:lang w:val="en-US"/>
        </w:rPr>
        <w:t>ensures the safety of applications and materials attached to them;</w:t>
      </w:r>
    </w:p>
    <w:p w14:paraId="59DFF7F2" w14:textId="77777777" w:rsidR="00913475" w:rsidRPr="00913475" w:rsidRDefault="00913475" w:rsidP="00913475">
      <w:pPr>
        <w:pStyle w:val="p4"/>
        <w:rPr>
          <w:rStyle w:val="s1"/>
          <w:lang w:val="en-US"/>
        </w:rPr>
      </w:pPr>
      <w:r w:rsidRPr="00913475">
        <w:rPr>
          <w:rStyle w:val="s1"/>
          <w:lang w:val="en-US"/>
        </w:rPr>
        <w:t>provides organizational and technical support for the activities of the Competition Commission;</w:t>
      </w:r>
    </w:p>
    <w:p w14:paraId="0037DDDA" w14:textId="77777777" w:rsidR="00913475" w:rsidRPr="00913475" w:rsidRDefault="00913475" w:rsidP="00913475">
      <w:pPr>
        <w:pStyle w:val="p4"/>
        <w:rPr>
          <w:rStyle w:val="s1"/>
          <w:lang w:val="en-US"/>
        </w:rPr>
      </w:pPr>
      <w:r w:rsidRPr="00913475">
        <w:rPr>
          <w:rStyle w:val="s1"/>
          <w:lang w:val="en-US"/>
        </w:rPr>
        <w:t>ensures the awarding of the winners of the competition.</w:t>
      </w:r>
    </w:p>
    <w:p w14:paraId="7A46ACFD" w14:textId="77777777" w:rsidR="00913475" w:rsidRDefault="00913475" w:rsidP="00913475">
      <w:pPr>
        <w:pStyle w:val="p4"/>
        <w:rPr>
          <w:rStyle w:val="s1"/>
          <w:lang w:val="en-US"/>
        </w:rPr>
      </w:pPr>
      <w:r w:rsidRPr="00913475">
        <w:rPr>
          <w:rStyle w:val="s1"/>
          <w:lang w:val="en-US"/>
        </w:rPr>
        <w:t>3.6. If no application has been received for participation in the competition in the nomination or an application has been received from only one participant, the competition in the corresponding nomination is considered invalid.</w:t>
      </w:r>
    </w:p>
    <w:p w14:paraId="046759FB" w14:textId="77777777" w:rsidR="008D012D" w:rsidRPr="00AA47C4" w:rsidRDefault="008D012D" w:rsidP="008D012D">
      <w:pPr>
        <w:pStyle w:val="p18"/>
        <w:jc w:val="center"/>
        <w:rPr>
          <w:b/>
          <w:u w:val="single"/>
          <w:lang w:val="en-US"/>
        </w:rPr>
      </w:pPr>
      <w:r w:rsidRPr="00AA47C4">
        <w:rPr>
          <w:rStyle w:val="s1"/>
          <w:b/>
          <w:u w:val="single"/>
          <w:lang w:val="en-US"/>
        </w:rPr>
        <w:t xml:space="preserve">4. </w:t>
      </w:r>
      <w:r w:rsidR="00072C4B">
        <w:rPr>
          <w:rStyle w:val="s1"/>
          <w:b/>
          <w:u w:val="single"/>
          <w:lang w:val="en-US"/>
        </w:rPr>
        <w:t>Awards</w:t>
      </w:r>
    </w:p>
    <w:p w14:paraId="0BF39B9F" w14:textId="636A169F" w:rsidR="008D012D" w:rsidRPr="00AA47C4" w:rsidRDefault="008D012D" w:rsidP="008D012D">
      <w:pPr>
        <w:pStyle w:val="p4"/>
        <w:rPr>
          <w:lang w:val="en-US"/>
        </w:rPr>
      </w:pPr>
      <w:r w:rsidRPr="00AA47C4">
        <w:rPr>
          <w:lang w:val="en-US"/>
        </w:rPr>
        <w:t xml:space="preserve">4.1. </w:t>
      </w:r>
      <w:r w:rsidR="00AA47C4" w:rsidRPr="00AA47C4">
        <w:rPr>
          <w:lang w:val="en-US"/>
        </w:rPr>
        <w:t xml:space="preserve">The </w:t>
      </w:r>
      <w:r w:rsidR="003B0D70">
        <w:rPr>
          <w:lang w:val="en-US"/>
        </w:rPr>
        <w:t>w</w:t>
      </w:r>
      <w:r w:rsidR="003B0D70" w:rsidRPr="003B0D70">
        <w:rPr>
          <w:lang w:val="en-US"/>
        </w:rPr>
        <w:t xml:space="preserve">inners of all nominations are awarded </w:t>
      </w:r>
      <w:r w:rsidR="003B0D70">
        <w:rPr>
          <w:lang w:val="en-US"/>
        </w:rPr>
        <w:t xml:space="preserve">with </w:t>
      </w:r>
      <w:bookmarkStart w:id="0" w:name="_GoBack"/>
      <w:bookmarkEnd w:id="0"/>
      <w:r w:rsidR="003B0D70" w:rsidRPr="003B0D70">
        <w:rPr>
          <w:lang w:val="en-US"/>
        </w:rPr>
        <w:t>diplomas</w:t>
      </w:r>
      <w:r w:rsidR="00417F86">
        <w:rPr>
          <w:lang w:val="en-US"/>
        </w:rPr>
        <w:t>.</w:t>
      </w:r>
    </w:p>
    <w:p w14:paraId="46AAF637" w14:textId="6A36F71C" w:rsidR="00B67B63" w:rsidRDefault="0036799B" w:rsidP="008D012D">
      <w:pPr>
        <w:pStyle w:val="p4"/>
        <w:rPr>
          <w:sz w:val="28"/>
          <w:szCs w:val="28"/>
          <w:lang w:val="en-US"/>
        </w:rPr>
      </w:pPr>
      <w:r w:rsidRPr="0036799B">
        <w:rPr>
          <w:sz w:val="28"/>
          <w:szCs w:val="28"/>
          <w:lang w:val="en-US"/>
        </w:rPr>
        <w:t xml:space="preserve">                 </w:t>
      </w:r>
      <w:r w:rsidR="00AA47C4" w:rsidRPr="0036799B">
        <w:rPr>
          <w:sz w:val="28"/>
          <w:szCs w:val="28"/>
          <w:lang w:val="en-US"/>
        </w:rPr>
        <w:t xml:space="preserve">  </w:t>
      </w:r>
    </w:p>
    <w:p w14:paraId="27B484BB" w14:textId="77777777" w:rsidR="00913475" w:rsidRDefault="00913475" w:rsidP="008D012D">
      <w:pPr>
        <w:pStyle w:val="p4"/>
        <w:rPr>
          <w:sz w:val="28"/>
          <w:szCs w:val="28"/>
          <w:lang w:val="en-US"/>
        </w:rPr>
      </w:pPr>
      <w:r>
        <w:rPr>
          <w:sz w:val="28"/>
          <w:szCs w:val="28"/>
          <w:lang w:val="en-US"/>
        </w:rPr>
        <w:t xml:space="preserve">                   </w:t>
      </w:r>
    </w:p>
    <w:p w14:paraId="5354D139" w14:textId="77777777" w:rsidR="0063353E" w:rsidRDefault="00B67B63" w:rsidP="008D012D">
      <w:pPr>
        <w:pStyle w:val="p4"/>
        <w:rPr>
          <w:sz w:val="28"/>
          <w:szCs w:val="28"/>
          <w:lang w:val="en-US"/>
        </w:rPr>
      </w:pPr>
      <w:r>
        <w:rPr>
          <w:sz w:val="28"/>
          <w:szCs w:val="28"/>
          <w:lang w:val="en-US"/>
        </w:rPr>
        <w:t xml:space="preserve">         </w:t>
      </w:r>
    </w:p>
    <w:p w14:paraId="3E60A388" w14:textId="77777777" w:rsidR="00B81A71" w:rsidRDefault="00913475" w:rsidP="008D012D">
      <w:pPr>
        <w:pStyle w:val="p4"/>
        <w:rPr>
          <w:sz w:val="28"/>
          <w:szCs w:val="28"/>
          <w:lang w:val="en-US"/>
        </w:rPr>
      </w:pPr>
      <w:r>
        <w:rPr>
          <w:sz w:val="28"/>
          <w:szCs w:val="28"/>
          <w:lang w:val="en-US"/>
        </w:rPr>
        <w:t xml:space="preserve">                       </w:t>
      </w:r>
      <w:r w:rsidR="0063353E">
        <w:rPr>
          <w:sz w:val="28"/>
          <w:szCs w:val="28"/>
          <w:lang w:val="en-US"/>
        </w:rPr>
        <w:t xml:space="preserve"> </w:t>
      </w:r>
    </w:p>
    <w:p w14:paraId="55919C01" w14:textId="77777777" w:rsidR="00B81A71" w:rsidRDefault="00B81A71" w:rsidP="008D012D">
      <w:pPr>
        <w:pStyle w:val="p4"/>
        <w:rPr>
          <w:sz w:val="28"/>
          <w:szCs w:val="28"/>
          <w:lang w:val="en-US"/>
        </w:rPr>
      </w:pPr>
    </w:p>
    <w:p w14:paraId="77EB68FF" w14:textId="1C6E7BD7" w:rsidR="008D012D" w:rsidRDefault="00AA47C4" w:rsidP="008D012D">
      <w:pPr>
        <w:pStyle w:val="p4"/>
        <w:rPr>
          <w:sz w:val="28"/>
          <w:szCs w:val="28"/>
          <w:lang w:val="en-US"/>
        </w:rPr>
      </w:pPr>
      <w:r w:rsidRPr="0036799B">
        <w:rPr>
          <w:sz w:val="28"/>
          <w:szCs w:val="28"/>
          <w:lang w:val="en-US"/>
        </w:rPr>
        <w:lastRenderedPageBreak/>
        <w:t>Contest Form</w:t>
      </w:r>
      <w:r w:rsidR="00B67B63">
        <w:rPr>
          <w:sz w:val="28"/>
          <w:szCs w:val="28"/>
          <w:lang w:val="en-US"/>
        </w:rPr>
        <w:t xml:space="preserve"> (Information Sheet)</w:t>
      </w:r>
    </w:p>
    <w:p w14:paraId="1D27F10E" w14:textId="77777777" w:rsidR="0036799B" w:rsidRPr="0036799B" w:rsidRDefault="0036799B" w:rsidP="008D012D">
      <w:pPr>
        <w:pStyle w:val="p4"/>
        <w:rPr>
          <w:sz w:val="28"/>
          <w:szCs w:val="28"/>
          <w:lang w:val="en-US"/>
        </w:rPr>
      </w:pPr>
    </w:p>
    <w:p w14:paraId="205767A7" w14:textId="77777777" w:rsidR="00AA47C4" w:rsidRPr="00775563" w:rsidRDefault="00AA47C4" w:rsidP="008D012D">
      <w:pPr>
        <w:pStyle w:val="p4"/>
        <w:rPr>
          <w:lang w:val="en-US"/>
        </w:rPr>
      </w:pPr>
      <w:r>
        <w:rPr>
          <w:lang w:val="en-US"/>
        </w:rPr>
        <w:t>Country-participant</w:t>
      </w:r>
      <w:r w:rsidR="00775563" w:rsidRPr="00775563">
        <w:rPr>
          <w:lang w:val="en-US"/>
        </w:rPr>
        <w:t>:</w:t>
      </w:r>
    </w:p>
    <w:p w14:paraId="543022AC" w14:textId="77777777" w:rsidR="00AA47C4" w:rsidRPr="00775563" w:rsidRDefault="00AA47C4" w:rsidP="008D012D">
      <w:pPr>
        <w:pStyle w:val="p4"/>
        <w:rPr>
          <w:lang w:val="en-US"/>
        </w:rPr>
      </w:pPr>
      <w:r>
        <w:rPr>
          <w:lang w:val="en-US"/>
        </w:rPr>
        <w:t>Publication</w:t>
      </w:r>
      <w:r w:rsidR="00775563" w:rsidRPr="00775563">
        <w:rPr>
          <w:lang w:val="en-US"/>
        </w:rPr>
        <w:t>:</w:t>
      </w:r>
    </w:p>
    <w:p w14:paraId="55AEF261" w14:textId="77777777" w:rsidR="00AA47C4" w:rsidRPr="00775563" w:rsidRDefault="00AA47C4" w:rsidP="008D012D">
      <w:pPr>
        <w:pStyle w:val="p4"/>
        <w:rPr>
          <w:lang w:val="en-US"/>
        </w:rPr>
      </w:pPr>
      <w:r>
        <w:rPr>
          <w:lang w:val="en-US"/>
        </w:rPr>
        <w:t>Author</w:t>
      </w:r>
      <w:r w:rsidR="00B67B63">
        <w:rPr>
          <w:lang w:val="en-US"/>
        </w:rPr>
        <w:t xml:space="preserve"> (compiler)</w:t>
      </w:r>
      <w:r w:rsidR="00775563" w:rsidRPr="00775563">
        <w:rPr>
          <w:lang w:val="en-US"/>
        </w:rPr>
        <w:t>:</w:t>
      </w:r>
    </w:p>
    <w:p w14:paraId="33956189" w14:textId="77777777" w:rsidR="00AA47C4" w:rsidRPr="00C800AA" w:rsidRDefault="00AA47C4" w:rsidP="008D012D">
      <w:pPr>
        <w:pStyle w:val="p4"/>
        <w:rPr>
          <w:lang w:val="en-US"/>
        </w:rPr>
      </w:pPr>
      <w:r>
        <w:rPr>
          <w:lang w:val="en-US"/>
        </w:rPr>
        <w:t>Book Title</w:t>
      </w:r>
      <w:r w:rsidR="00775563" w:rsidRPr="00775563">
        <w:rPr>
          <w:lang w:val="en-US"/>
        </w:rPr>
        <w:t>:</w:t>
      </w:r>
      <w:r>
        <w:rPr>
          <w:lang w:val="en-US"/>
        </w:rPr>
        <w:t xml:space="preserve"> </w:t>
      </w:r>
    </w:p>
    <w:p w14:paraId="04CB86A3" w14:textId="77777777" w:rsidR="0007396C" w:rsidRPr="00775563" w:rsidRDefault="0007396C" w:rsidP="008D012D">
      <w:pPr>
        <w:pStyle w:val="p4"/>
        <w:rPr>
          <w:lang w:val="en-US"/>
        </w:rPr>
      </w:pPr>
      <w:r>
        <w:rPr>
          <w:lang w:val="en-US"/>
        </w:rPr>
        <w:t>Language</w:t>
      </w:r>
      <w:r w:rsidR="00775563" w:rsidRPr="00775563">
        <w:rPr>
          <w:lang w:val="en-US"/>
        </w:rPr>
        <w:t>:</w:t>
      </w:r>
    </w:p>
    <w:p w14:paraId="0EF8C1BB" w14:textId="77777777" w:rsidR="0007396C" w:rsidRPr="00775563" w:rsidRDefault="0007396C" w:rsidP="008D012D">
      <w:pPr>
        <w:pStyle w:val="p4"/>
        <w:rPr>
          <w:lang w:val="en-US"/>
        </w:rPr>
      </w:pPr>
      <w:r>
        <w:rPr>
          <w:lang w:val="en-US"/>
        </w:rPr>
        <w:t>Series</w:t>
      </w:r>
      <w:r w:rsidR="00775563" w:rsidRPr="00775563">
        <w:rPr>
          <w:lang w:val="en-US"/>
        </w:rPr>
        <w:t>:</w:t>
      </w:r>
    </w:p>
    <w:p w14:paraId="782CE458" w14:textId="77777777" w:rsidR="0007396C" w:rsidRPr="00775563" w:rsidRDefault="0007396C" w:rsidP="008D012D">
      <w:pPr>
        <w:pStyle w:val="p4"/>
        <w:rPr>
          <w:lang w:val="en-US"/>
        </w:rPr>
      </w:pPr>
      <w:r>
        <w:rPr>
          <w:lang w:val="en-US"/>
        </w:rPr>
        <w:t>ISBN</w:t>
      </w:r>
      <w:r w:rsidR="00775563" w:rsidRPr="00775563">
        <w:rPr>
          <w:lang w:val="en-US"/>
        </w:rPr>
        <w:t>:</w:t>
      </w:r>
    </w:p>
    <w:p w14:paraId="6D40F3C2" w14:textId="77777777" w:rsidR="0007396C" w:rsidRPr="00775563" w:rsidRDefault="0007396C" w:rsidP="008D012D">
      <w:pPr>
        <w:pStyle w:val="p4"/>
        <w:rPr>
          <w:lang w:val="en-US"/>
        </w:rPr>
      </w:pPr>
      <w:r>
        <w:rPr>
          <w:lang w:val="en-US"/>
        </w:rPr>
        <w:t>Editor</w:t>
      </w:r>
      <w:r w:rsidR="00775563" w:rsidRPr="00775563">
        <w:rPr>
          <w:lang w:val="en-US"/>
        </w:rPr>
        <w:t>:</w:t>
      </w:r>
    </w:p>
    <w:p w14:paraId="6FD459FA" w14:textId="77777777" w:rsidR="0007396C" w:rsidRPr="00775563" w:rsidRDefault="0007396C" w:rsidP="008D012D">
      <w:pPr>
        <w:pStyle w:val="p4"/>
        <w:rPr>
          <w:lang w:val="en-US"/>
        </w:rPr>
      </w:pPr>
      <w:r>
        <w:rPr>
          <w:lang w:val="en-US"/>
        </w:rPr>
        <w:t>Publishing House</w:t>
      </w:r>
      <w:r w:rsidR="00775563" w:rsidRPr="00775563">
        <w:rPr>
          <w:lang w:val="en-US"/>
        </w:rPr>
        <w:t>:</w:t>
      </w:r>
    </w:p>
    <w:p w14:paraId="408CB971" w14:textId="77777777" w:rsidR="0007396C" w:rsidRPr="00775563" w:rsidRDefault="0007396C" w:rsidP="008D012D">
      <w:pPr>
        <w:pStyle w:val="p4"/>
        <w:rPr>
          <w:lang w:val="en-US"/>
        </w:rPr>
      </w:pPr>
      <w:r>
        <w:rPr>
          <w:lang w:val="en-US"/>
        </w:rPr>
        <w:t>Printing House</w:t>
      </w:r>
      <w:r w:rsidR="00775563" w:rsidRPr="00775563">
        <w:rPr>
          <w:lang w:val="en-US"/>
        </w:rPr>
        <w:t>:</w:t>
      </w:r>
    </w:p>
    <w:p w14:paraId="71B2F3FF" w14:textId="77777777" w:rsidR="0007396C" w:rsidRPr="00327198" w:rsidRDefault="00C800AA" w:rsidP="008D012D">
      <w:pPr>
        <w:pStyle w:val="p4"/>
        <w:rPr>
          <w:lang w:val="en-US"/>
        </w:rPr>
      </w:pPr>
      <w:r>
        <w:rPr>
          <w:lang w:val="en-US"/>
        </w:rPr>
        <w:t>Format</w:t>
      </w:r>
      <w:r w:rsidR="00775563" w:rsidRPr="00327198">
        <w:rPr>
          <w:lang w:val="en-US"/>
        </w:rPr>
        <w:t>:</w:t>
      </w:r>
    </w:p>
    <w:p w14:paraId="79477691" w14:textId="77777777" w:rsidR="0007396C" w:rsidRPr="00327198" w:rsidRDefault="0007396C" w:rsidP="008D012D">
      <w:pPr>
        <w:pStyle w:val="p4"/>
        <w:rPr>
          <w:lang w:val="en-US"/>
        </w:rPr>
      </w:pPr>
      <w:r>
        <w:rPr>
          <w:lang w:val="en-US"/>
        </w:rPr>
        <w:t>Number of copies</w:t>
      </w:r>
      <w:r w:rsidR="00775563" w:rsidRPr="00327198">
        <w:rPr>
          <w:lang w:val="en-US"/>
        </w:rPr>
        <w:t>:</w:t>
      </w:r>
    </w:p>
    <w:p w14:paraId="459C9F79" w14:textId="77777777" w:rsidR="0007396C" w:rsidRPr="0007396C" w:rsidRDefault="0036799B" w:rsidP="008D012D">
      <w:pPr>
        <w:pStyle w:val="p4"/>
        <w:rPr>
          <w:lang w:val="en-US"/>
        </w:rPr>
      </w:pPr>
      <w:r>
        <w:rPr>
          <w:lang w:val="en-US"/>
        </w:rPr>
        <w:t>S</w:t>
      </w:r>
      <w:r w:rsidR="0007396C">
        <w:rPr>
          <w:lang w:val="en-US"/>
        </w:rPr>
        <w:t>ubmitted for the contest</w:t>
      </w:r>
      <w:r w:rsidR="00C800AA">
        <w:rPr>
          <w:lang w:val="en-US"/>
        </w:rPr>
        <w:t xml:space="preserve"> in the following nomination category:</w:t>
      </w:r>
    </w:p>
    <w:p w14:paraId="249EB61B" w14:textId="77777777" w:rsidR="008D012D" w:rsidRPr="00C800AA" w:rsidRDefault="00C800AA" w:rsidP="00327198">
      <w:pPr>
        <w:pStyle w:val="p4"/>
        <w:rPr>
          <w:sz w:val="28"/>
          <w:szCs w:val="28"/>
          <w:lang w:val="en-US"/>
        </w:rPr>
      </w:pPr>
      <w:r>
        <w:rPr>
          <w:lang w:val="en-US"/>
        </w:rPr>
        <w:t>The brief summary, recommendation-</w:t>
      </w:r>
      <w:r w:rsidR="00B67B63">
        <w:rPr>
          <w:lang w:val="en-US"/>
        </w:rPr>
        <w:t>justification</w:t>
      </w:r>
      <w:r w:rsidR="00775563" w:rsidRPr="00327198">
        <w:rPr>
          <w:lang w:val="en-US"/>
        </w:rPr>
        <w:t>:</w:t>
      </w:r>
    </w:p>
    <w:p w14:paraId="77BCF8C8" w14:textId="77777777" w:rsidR="008D012D" w:rsidRPr="00327198" w:rsidRDefault="008D012D" w:rsidP="008D012D">
      <w:pPr>
        <w:pStyle w:val="p4"/>
        <w:rPr>
          <w:lang w:val="en-US"/>
        </w:rPr>
      </w:pPr>
    </w:p>
    <w:p w14:paraId="27A0FBBB" w14:textId="77777777" w:rsidR="008D012D" w:rsidRPr="00327198" w:rsidRDefault="008D012D" w:rsidP="008D012D">
      <w:pPr>
        <w:pStyle w:val="p4"/>
        <w:rPr>
          <w:lang w:val="en-US"/>
        </w:rPr>
      </w:pPr>
    </w:p>
    <w:p w14:paraId="65E5FE23" w14:textId="77777777" w:rsidR="00A25C75" w:rsidRPr="00327198" w:rsidRDefault="00A25C75">
      <w:pPr>
        <w:rPr>
          <w:lang w:val="en-US"/>
        </w:rPr>
      </w:pPr>
    </w:p>
    <w:sectPr w:rsidR="00A25C75" w:rsidRPr="0032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M Ylgili">
    <w:altName w:val="Calibri"/>
    <w:panose1 w:val="00000000000000000000"/>
    <w:charset w:val="00"/>
    <w:family w:val="modern"/>
    <w:notTrueType/>
    <w:pitch w:val="variable"/>
    <w:sig w:usb0="00000001" w:usb1="50002048" w:usb2="00000000" w:usb3="00000000" w:csb0="000001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E5F"/>
    <w:multiLevelType w:val="multilevel"/>
    <w:tmpl w:val="CBE80F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64"/>
    <w:rsid w:val="00072C4B"/>
    <w:rsid w:val="0007396C"/>
    <w:rsid w:val="000B5F25"/>
    <w:rsid w:val="00100925"/>
    <w:rsid w:val="00112034"/>
    <w:rsid w:val="0018691D"/>
    <w:rsid w:val="001C0497"/>
    <w:rsid w:val="001E3ED1"/>
    <w:rsid w:val="002077D6"/>
    <w:rsid w:val="002153D3"/>
    <w:rsid w:val="002226B9"/>
    <w:rsid w:val="00264287"/>
    <w:rsid w:val="0028372C"/>
    <w:rsid w:val="00311E56"/>
    <w:rsid w:val="00327198"/>
    <w:rsid w:val="0036799B"/>
    <w:rsid w:val="003A6BF6"/>
    <w:rsid w:val="003B0D70"/>
    <w:rsid w:val="003C424C"/>
    <w:rsid w:val="003C6B37"/>
    <w:rsid w:val="00417F86"/>
    <w:rsid w:val="004213EF"/>
    <w:rsid w:val="00422FD9"/>
    <w:rsid w:val="0045639E"/>
    <w:rsid w:val="0046603B"/>
    <w:rsid w:val="0047571F"/>
    <w:rsid w:val="004B4EAF"/>
    <w:rsid w:val="004D3161"/>
    <w:rsid w:val="004E6E0A"/>
    <w:rsid w:val="00510ED6"/>
    <w:rsid w:val="005531D6"/>
    <w:rsid w:val="005865E7"/>
    <w:rsid w:val="005C37A1"/>
    <w:rsid w:val="005E48BE"/>
    <w:rsid w:val="0063353E"/>
    <w:rsid w:val="00651D0B"/>
    <w:rsid w:val="0066172B"/>
    <w:rsid w:val="00666C23"/>
    <w:rsid w:val="00686536"/>
    <w:rsid w:val="006933A0"/>
    <w:rsid w:val="006A4C5A"/>
    <w:rsid w:val="006B4989"/>
    <w:rsid w:val="006F785E"/>
    <w:rsid w:val="00710D0C"/>
    <w:rsid w:val="0072172A"/>
    <w:rsid w:val="0072300C"/>
    <w:rsid w:val="00775563"/>
    <w:rsid w:val="007E34E0"/>
    <w:rsid w:val="007F6699"/>
    <w:rsid w:val="0080488B"/>
    <w:rsid w:val="008059AB"/>
    <w:rsid w:val="00863600"/>
    <w:rsid w:val="008779CC"/>
    <w:rsid w:val="008A2F3F"/>
    <w:rsid w:val="008A3EB3"/>
    <w:rsid w:val="008A7D4A"/>
    <w:rsid w:val="008B4B6E"/>
    <w:rsid w:val="008B6884"/>
    <w:rsid w:val="008D012D"/>
    <w:rsid w:val="008D7F02"/>
    <w:rsid w:val="00913475"/>
    <w:rsid w:val="009426EE"/>
    <w:rsid w:val="009643FC"/>
    <w:rsid w:val="009B0AC8"/>
    <w:rsid w:val="009E0B7C"/>
    <w:rsid w:val="009E5430"/>
    <w:rsid w:val="00A25C75"/>
    <w:rsid w:val="00A43AFD"/>
    <w:rsid w:val="00A603D0"/>
    <w:rsid w:val="00A630D2"/>
    <w:rsid w:val="00A91076"/>
    <w:rsid w:val="00AA47C4"/>
    <w:rsid w:val="00AB38F1"/>
    <w:rsid w:val="00B015CD"/>
    <w:rsid w:val="00B25D2A"/>
    <w:rsid w:val="00B67B63"/>
    <w:rsid w:val="00B70214"/>
    <w:rsid w:val="00B716BE"/>
    <w:rsid w:val="00B81A71"/>
    <w:rsid w:val="00B96D25"/>
    <w:rsid w:val="00BF35C1"/>
    <w:rsid w:val="00C75AEB"/>
    <w:rsid w:val="00C800AA"/>
    <w:rsid w:val="00C92D10"/>
    <w:rsid w:val="00CA07BC"/>
    <w:rsid w:val="00CC2DC1"/>
    <w:rsid w:val="00CE3FD5"/>
    <w:rsid w:val="00CE4E10"/>
    <w:rsid w:val="00CF5380"/>
    <w:rsid w:val="00D00289"/>
    <w:rsid w:val="00D64B58"/>
    <w:rsid w:val="00D65637"/>
    <w:rsid w:val="00D6651B"/>
    <w:rsid w:val="00D707C2"/>
    <w:rsid w:val="00DB1DC4"/>
    <w:rsid w:val="00DB22F7"/>
    <w:rsid w:val="00DC706B"/>
    <w:rsid w:val="00E12039"/>
    <w:rsid w:val="00E36B1B"/>
    <w:rsid w:val="00E84864"/>
    <w:rsid w:val="00E86A66"/>
    <w:rsid w:val="00EA34DD"/>
    <w:rsid w:val="00ED3393"/>
    <w:rsid w:val="00F233A3"/>
    <w:rsid w:val="00F267C4"/>
    <w:rsid w:val="00F43B69"/>
    <w:rsid w:val="00F66669"/>
    <w:rsid w:val="00F84A61"/>
    <w:rsid w:val="00FB7AF1"/>
    <w:rsid w:val="00FD2566"/>
    <w:rsid w:val="00FD2CEC"/>
    <w:rsid w:val="00FE05B3"/>
    <w:rsid w:val="00FE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809B"/>
  <w15:docId w15:val="{7CD183F7-87CF-480F-A7F5-20B00CC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D012D"/>
  </w:style>
  <w:style w:type="paragraph" w:customStyle="1" w:styleId="p4">
    <w:name w:val="p4"/>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D012D"/>
  </w:style>
  <w:style w:type="character" w:customStyle="1" w:styleId="s4">
    <w:name w:val="s4"/>
    <w:basedOn w:val="a0"/>
    <w:rsid w:val="008D012D"/>
  </w:style>
  <w:style w:type="character" w:customStyle="1" w:styleId="s5">
    <w:name w:val="s5"/>
    <w:basedOn w:val="a0"/>
    <w:rsid w:val="008D012D"/>
  </w:style>
  <w:style w:type="paragraph" w:customStyle="1" w:styleId="p8">
    <w:name w:val="p8"/>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D012D"/>
  </w:style>
  <w:style w:type="paragraph" w:customStyle="1" w:styleId="p9">
    <w:name w:val="p9"/>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D012D"/>
  </w:style>
  <w:style w:type="paragraph" w:customStyle="1" w:styleId="p15">
    <w:name w:val="p15"/>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D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
    <w:next w:val="a"/>
    <w:uiPriority w:val="99"/>
    <w:rsid w:val="008D012D"/>
    <w:pPr>
      <w:autoSpaceDE w:val="0"/>
      <w:autoSpaceDN w:val="0"/>
      <w:adjustRightInd w:val="0"/>
      <w:spacing w:after="0" w:line="241" w:lineRule="atLeast"/>
    </w:pPr>
    <w:rPr>
      <w:rFonts w:ascii="MM Ylgili" w:hAnsi="MM Ylgili"/>
      <w:sz w:val="24"/>
      <w:szCs w:val="24"/>
    </w:rPr>
  </w:style>
  <w:style w:type="character" w:customStyle="1" w:styleId="A3">
    <w:name w:val="A3"/>
    <w:uiPriority w:val="99"/>
    <w:rsid w:val="008D012D"/>
    <w:rPr>
      <w:rFonts w:cs="MM Ylgili"/>
      <w:color w:val="221E1F"/>
      <w:sz w:val="19"/>
      <w:szCs w:val="19"/>
    </w:rPr>
  </w:style>
  <w:style w:type="character" w:customStyle="1" w:styleId="shorttext">
    <w:name w:val="short_text"/>
    <w:basedOn w:val="a0"/>
    <w:rsid w:val="008D012D"/>
  </w:style>
  <w:style w:type="character" w:styleId="a4">
    <w:name w:val="Strong"/>
    <w:basedOn w:val="a0"/>
    <w:uiPriority w:val="22"/>
    <w:qFormat/>
    <w:rsid w:val="006F785E"/>
    <w:rPr>
      <w:b/>
      <w:bCs/>
    </w:rPr>
  </w:style>
  <w:style w:type="character" w:styleId="a5">
    <w:name w:val="Hyperlink"/>
    <w:basedOn w:val="a0"/>
    <w:uiPriority w:val="99"/>
    <w:unhideWhenUsed/>
    <w:rsid w:val="00D64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Windows 10</cp:lastModifiedBy>
  <cp:revision>9</cp:revision>
  <cp:lastPrinted>2016-11-03T08:08:00Z</cp:lastPrinted>
  <dcterms:created xsi:type="dcterms:W3CDTF">2023-12-28T08:56:00Z</dcterms:created>
  <dcterms:modified xsi:type="dcterms:W3CDTF">2023-12-28T09:01:00Z</dcterms:modified>
</cp:coreProperties>
</file>